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F94" w:rsidRPr="00E24D28" w:rsidRDefault="00135F94" w:rsidP="00135F94">
      <w:pPr>
        <w:jc w:val="center"/>
        <w:rPr>
          <w:b/>
          <w:u w:val="single"/>
        </w:rPr>
      </w:pPr>
      <w:r w:rsidRPr="00E24D28">
        <w:rPr>
          <w:b/>
          <w:u w:val="single"/>
        </w:rPr>
        <w:t>FUNCIÓN LINEAL</w:t>
      </w:r>
    </w:p>
    <w:p w:rsidR="00135F94" w:rsidRPr="00E24D28" w:rsidRDefault="00135F94" w:rsidP="00135F94">
      <w:pPr>
        <w:jc w:val="center"/>
      </w:pPr>
    </w:p>
    <w:p w:rsidR="00135F94" w:rsidRPr="00E24D28" w:rsidRDefault="00135F94" w:rsidP="00135F94">
      <w:r w:rsidRPr="00E24D28">
        <w:t>La gráfica que representa la función lineal es una recta y se obtiene como se mostró en el apartado de técnicas de representación de funciones, mediante una tabla que permite obtener los puntos por donde pasa la recta.</w:t>
      </w:r>
    </w:p>
    <w:p w:rsidR="00135F94" w:rsidRPr="00E24D28" w:rsidRDefault="00135F94" w:rsidP="00135F94">
      <w:pPr>
        <w:rPr>
          <w:color w:val="000000"/>
        </w:rPr>
      </w:pPr>
      <w:r w:rsidRPr="00E24D28">
        <w:rPr>
          <w:color w:val="000000"/>
        </w:rPr>
        <w:t xml:space="preserve">Ejemplo: y = 3x + 7. </w:t>
      </w:r>
    </w:p>
    <w:p w:rsidR="00135F94" w:rsidRDefault="00135F94" w:rsidP="00135F94">
      <w:pPr>
        <w:jc w:val="center"/>
      </w:pPr>
      <w:r>
        <w:object w:dxaOrig="4695" w:dyaOrig="3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8pt;height:175.3pt" o:ole="">
            <v:imagedata r:id="rId7" o:title=""/>
          </v:shape>
          <o:OLEObject Type="Embed" ProgID="GraphFile" ShapeID="_x0000_i1025" DrawAspect="Content" ObjectID="_1319818348" r:id="rId8"/>
        </w:object>
      </w:r>
    </w:p>
    <w:p w:rsidR="00320D59" w:rsidRDefault="00320D59" w:rsidP="00135F94">
      <w:pPr>
        <w:jc w:val="center"/>
      </w:pPr>
    </w:p>
    <w:p w:rsidR="00135F94" w:rsidRPr="00E24D28" w:rsidRDefault="00135F94" w:rsidP="00135F94">
      <w:pPr>
        <w:jc w:val="center"/>
        <w:rPr>
          <w:color w:val="000000"/>
        </w:rPr>
      </w:pPr>
    </w:p>
    <w:p w:rsidR="00135F94" w:rsidRPr="00E24D28" w:rsidRDefault="00135F94" w:rsidP="00135F94">
      <w:pPr>
        <w:rPr>
          <w:b/>
        </w:rPr>
      </w:pPr>
      <w:r w:rsidRPr="00E24D28">
        <w:rPr>
          <w:b/>
        </w:rPr>
        <w:t>ECUACIÓN DE LA RECTA</w:t>
      </w:r>
    </w:p>
    <w:p w:rsidR="00135F94" w:rsidRPr="00E24D28" w:rsidRDefault="00135F94" w:rsidP="00135F94">
      <w:pPr>
        <w:pStyle w:val="NormalWeb"/>
      </w:pPr>
      <w:r w:rsidRPr="00E24D28">
        <w:t xml:space="preserve">Las ecuaciones lineales son siempre de la forma: </w:t>
      </w:r>
      <w:r>
        <w:t xml:space="preserve"> </w:t>
      </w:r>
      <w:r w:rsidRPr="00E24D28">
        <w:rPr>
          <w:b/>
          <w:bCs/>
        </w:rPr>
        <w:t xml:space="preserve"> </w:t>
      </w:r>
      <w:r w:rsidRPr="00E24D28">
        <w:rPr>
          <w:b/>
          <w:bCs/>
          <w:i/>
          <w:iCs/>
        </w:rPr>
        <w:t>y = mx + b</w:t>
      </w:r>
      <w:r w:rsidRPr="00E24D28">
        <w:t xml:space="preserve"> </w:t>
      </w:r>
    </w:p>
    <w:p w:rsidR="00135F94" w:rsidRPr="00E24D28" w:rsidRDefault="00135F94" w:rsidP="00135F94">
      <w:pPr>
        <w:pStyle w:val="NormalWeb"/>
      </w:pPr>
      <w:r w:rsidRPr="00E24D28">
        <w:t xml:space="preserve"> Donde  </w:t>
      </w:r>
      <w:r w:rsidRPr="00E24D28">
        <w:rPr>
          <w:b/>
          <w:bCs/>
        </w:rPr>
        <w:t>m</w:t>
      </w:r>
      <w:r>
        <w:t>  es la pendiente y</w:t>
      </w:r>
      <w:r w:rsidRPr="00E24D28">
        <w:t xml:space="preserve"> </w:t>
      </w:r>
      <w:r w:rsidRPr="00E24D28">
        <w:rPr>
          <w:b/>
          <w:bCs/>
        </w:rPr>
        <w:t>b</w:t>
      </w:r>
      <w:r w:rsidRPr="00E24D28">
        <w:t xml:space="preserve"> es el intercepto </w:t>
      </w:r>
      <w:r>
        <w:t>con el eje</w:t>
      </w:r>
      <w:r w:rsidRPr="00E24D28">
        <w:t xml:space="preserve"> y. </w:t>
      </w:r>
    </w:p>
    <w:p w:rsidR="00135F94" w:rsidRDefault="00135F94" w:rsidP="00135F94">
      <w:pPr>
        <w:pStyle w:val="NormalWeb"/>
        <w:numPr>
          <w:ilvl w:val="0"/>
          <w:numId w:val="2"/>
        </w:numPr>
      </w:pPr>
      <w:r w:rsidRPr="00E24D28">
        <w:t>El intercepto en y esta expresada por: (0,b) y es do</w:t>
      </w:r>
      <w:r>
        <w:t>nde la recta corta el eje de y.</w:t>
      </w:r>
    </w:p>
    <w:p w:rsidR="00135F94" w:rsidRPr="00E24D28" w:rsidRDefault="00135F94" w:rsidP="00135F94">
      <w:pPr>
        <w:pStyle w:val="NormalWeb"/>
        <w:numPr>
          <w:ilvl w:val="0"/>
          <w:numId w:val="2"/>
        </w:numPr>
      </w:pPr>
      <w:r w:rsidRPr="00E24D28">
        <w:t xml:space="preserve">El intercepto en x esta expresada por: (a,0) y es donde la recta corta el eje de x.  </w:t>
      </w:r>
    </w:p>
    <w:p w:rsidR="00135F94" w:rsidRDefault="00135F94" w:rsidP="00135F94">
      <w:pPr>
        <w:pStyle w:val="NormalWeb"/>
        <w:spacing w:before="0" w:beforeAutospacing="0" w:after="0" w:afterAutospacing="0"/>
      </w:pPr>
      <w:r w:rsidRPr="00135F94">
        <w:rPr>
          <w:b/>
          <w:i/>
        </w:rPr>
        <w:t>Ejemplo:</w:t>
      </w:r>
      <w:r w:rsidRPr="00E24D28">
        <w:t xml:space="preserve"> </w:t>
      </w:r>
    </w:p>
    <w:p w:rsidR="00135F94" w:rsidRDefault="00135F94" w:rsidP="00135F94">
      <w:pPr>
        <w:pStyle w:val="NormalWeb"/>
        <w:spacing w:before="0" w:beforeAutospacing="0" w:after="0" w:afterAutospacing="0"/>
      </w:pPr>
      <w:r w:rsidRPr="00E24D28">
        <w:t xml:space="preserve">Si la ecuación es y = 2x - 6, el intercepto en  y  seria  (0,-6) </w:t>
      </w:r>
      <w:r>
        <w:t xml:space="preserve"> y para encontrar el intercepto con el eje x ¿Qué harías?</w:t>
      </w:r>
    </w:p>
    <w:p w:rsidR="00135F94" w:rsidRDefault="00135F94" w:rsidP="00135F94">
      <w:pPr>
        <w:pStyle w:val="NormalWeb"/>
        <w:spacing w:before="0" w:beforeAutospacing="0" w:after="0" w:afterAutospacing="0"/>
      </w:pPr>
    </w:p>
    <w:p w:rsidR="00135F94" w:rsidRDefault="00135F94" w:rsidP="00135F94">
      <w:pPr>
        <w:pStyle w:val="NormalWeb"/>
        <w:spacing w:before="0" w:beforeAutospacing="0" w:after="0" w:afterAutospacing="0"/>
      </w:pPr>
    </w:p>
    <w:p w:rsidR="00135F94" w:rsidRDefault="00135F94" w:rsidP="00135F94">
      <w:pPr>
        <w:pStyle w:val="NormalWeb"/>
        <w:spacing w:before="0" w:beforeAutospacing="0" w:after="0" w:afterAutospacing="0"/>
      </w:pPr>
      <w:r w:rsidRPr="00E24D28">
        <w:t>La ecuación de la recta puede escribirse</w:t>
      </w:r>
      <w:r>
        <w:t>:</w:t>
      </w:r>
    </w:p>
    <w:p w:rsidR="00135F94" w:rsidRDefault="00135F94" w:rsidP="00135F94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>E</w:t>
      </w:r>
      <w:r w:rsidRPr="00E24D28">
        <w:t xml:space="preserve">n su </w:t>
      </w:r>
      <w:r w:rsidRPr="00E24D28">
        <w:rPr>
          <w:b/>
        </w:rPr>
        <w:t>forma principal</w:t>
      </w:r>
      <w:r w:rsidRPr="00E24D28">
        <w:t>: y = mx + b  ó</w:t>
      </w:r>
    </w:p>
    <w:p w:rsidR="00135F94" w:rsidRDefault="00135F94" w:rsidP="00135F94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>E</w:t>
      </w:r>
      <w:r w:rsidRPr="00E24D28">
        <w:t xml:space="preserve">n su </w:t>
      </w:r>
      <w:r w:rsidRPr="00E24D28">
        <w:rPr>
          <w:b/>
        </w:rPr>
        <w:t>forma general</w:t>
      </w:r>
      <w:r w:rsidRPr="00E24D28">
        <w:t>: Ax + By + C = 0</w:t>
      </w:r>
    </w:p>
    <w:p w:rsidR="00135F94" w:rsidRDefault="00135F94" w:rsidP="00135F94">
      <w:pPr>
        <w:pStyle w:val="NormalWeb"/>
        <w:spacing w:before="0" w:beforeAutospacing="0" w:after="0" w:afterAutospacing="0"/>
        <w:ind w:left="761"/>
      </w:pPr>
    </w:p>
    <w:p w:rsidR="00135F94" w:rsidRDefault="00135F94" w:rsidP="00135F94">
      <w:pPr>
        <w:pStyle w:val="NormalWeb"/>
        <w:spacing w:before="0" w:beforeAutospacing="0" w:after="0" w:afterAutospacing="0"/>
        <w:rPr>
          <w:b/>
          <w:i/>
        </w:rPr>
      </w:pPr>
    </w:p>
    <w:p w:rsidR="00135F94" w:rsidRPr="00135F94" w:rsidRDefault="00135F94" w:rsidP="00135F94">
      <w:pPr>
        <w:pStyle w:val="NormalWeb"/>
        <w:spacing w:before="0" w:beforeAutospacing="0" w:after="0" w:afterAutospacing="0"/>
        <w:rPr>
          <w:b/>
          <w:i/>
        </w:rPr>
      </w:pPr>
      <w:r>
        <w:rPr>
          <w:b/>
          <w:i/>
        </w:rPr>
        <w:t>EJERCICIOS</w:t>
      </w:r>
    </w:p>
    <w:p w:rsidR="00135F94" w:rsidRDefault="00135F94" w:rsidP="00135F94">
      <w:pPr>
        <w:pStyle w:val="NormalWeb"/>
        <w:spacing w:before="0" w:beforeAutospacing="0" w:after="0" w:afterAutospacing="0"/>
      </w:pPr>
      <w:r>
        <w:t>Encuentra los cortes con cada eje en las siguientes ecuaciones lineales</w:t>
      </w:r>
    </w:p>
    <w:p w:rsidR="00135F94" w:rsidRDefault="00135F94" w:rsidP="00135F94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</w:pPr>
      <w:r>
        <w:t>y = 2x – 5</w:t>
      </w:r>
    </w:p>
    <w:p w:rsidR="00135F94" w:rsidRDefault="00135F94" w:rsidP="00135F94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</w:pPr>
      <w:r>
        <w:t>y = – x + ½</w:t>
      </w:r>
    </w:p>
    <w:p w:rsidR="00135F94" w:rsidRDefault="00135F94" w:rsidP="00135F94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</w:pPr>
      <w:r>
        <w:t>5x – 3y + 4 = 0</w:t>
      </w:r>
    </w:p>
    <w:p w:rsidR="00135F94" w:rsidRDefault="00135F94" w:rsidP="00135F94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</w:pPr>
      <w:r>
        <w:t>x – 2 + 3y = 5x – 1 + 5y</w:t>
      </w:r>
    </w:p>
    <w:p w:rsidR="00135F94" w:rsidRDefault="00135F94" w:rsidP="00135F94">
      <w:pPr>
        <w:pStyle w:val="NormalWeb"/>
        <w:spacing w:before="0" w:beforeAutospacing="0" w:after="0" w:afterAutospacing="0"/>
        <w:ind w:left="720"/>
      </w:pPr>
    </w:p>
    <w:p w:rsidR="00135F94" w:rsidRPr="00E24D28" w:rsidRDefault="00135F94" w:rsidP="00135F94">
      <w:pPr>
        <w:pStyle w:val="NormalWeb"/>
        <w:spacing w:before="0" w:beforeAutospacing="0" w:after="0" w:afterAutospacing="0"/>
      </w:pPr>
      <w:r w:rsidRPr="00E24D28">
        <w:rPr>
          <w:b/>
          <w:bCs/>
        </w:rPr>
        <w:t>La Pendiente</w:t>
      </w:r>
      <w:r w:rsidRPr="00E24D28">
        <w:t xml:space="preserve"> </w:t>
      </w:r>
    </w:p>
    <w:p w:rsidR="00135F94" w:rsidRPr="00E24D28" w:rsidRDefault="00135F94" w:rsidP="00135F94">
      <w:pPr>
        <w:pStyle w:val="NormalWeb"/>
        <w:spacing w:before="0" w:beforeAutospacing="0" w:after="0" w:afterAutospacing="0"/>
      </w:pPr>
      <w:r w:rsidRPr="00E24D28">
        <w:t xml:space="preserve">La pendiente es la inclinación de una recta. Una forma de calcular la pendiente de una recta </w:t>
      </w:r>
      <w:r w:rsidR="00320D59">
        <w:t xml:space="preserve">cuando no se tiene la ecuación de la recta es </w:t>
      </w:r>
      <w:r w:rsidRPr="00E24D28">
        <w:t>usando la siguiente fórmula. Dado dos puntos (x</w:t>
      </w:r>
      <w:r w:rsidRPr="00E24D28">
        <w:rPr>
          <w:vertAlign w:val="subscript"/>
        </w:rPr>
        <w:t>1</w:t>
      </w:r>
      <w:r w:rsidRPr="00E24D28">
        <w:t>,y</w:t>
      </w:r>
      <w:r w:rsidRPr="00E24D28">
        <w:rPr>
          <w:vertAlign w:val="subscript"/>
        </w:rPr>
        <w:t>1</w:t>
      </w:r>
      <w:r w:rsidRPr="00E24D28">
        <w:t>), (x</w:t>
      </w:r>
      <w:r w:rsidRPr="00E24D28">
        <w:rPr>
          <w:vertAlign w:val="subscript"/>
        </w:rPr>
        <w:t>2</w:t>
      </w:r>
      <w:r w:rsidRPr="00E24D28">
        <w:t>,y</w:t>
      </w:r>
      <w:r w:rsidRPr="00E24D28">
        <w:rPr>
          <w:vertAlign w:val="subscript"/>
        </w:rPr>
        <w:t>2</w:t>
      </w:r>
      <w:r w:rsidRPr="00E24D28">
        <w:t xml:space="preserve">),que están en una recta L,  la inclinación o la pendiente m de la recta de determina mediante </w:t>
      </w:r>
    </w:p>
    <w:p w:rsidR="00320D59" w:rsidRDefault="00320D59" w:rsidP="00320D59">
      <w:pPr>
        <w:pStyle w:val="NormalWeb"/>
        <w:spacing w:after="240" w:afterAutospacing="0"/>
        <w:jc w:val="center"/>
      </w:pPr>
      <w:r w:rsidRPr="000945EF">
        <w:rPr>
          <w:position w:val="-30"/>
        </w:rPr>
        <w:object w:dxaOrig="1180" w:dyaOrig="680">
          <v:shape id="_x0000_i1026" type="#_x0000_t75" style="width:59.5pt;height:33.8pt" o:ole="">
            <v:imagedata r:id="rId9" o:title=""/>
          </v:shape>
          <o:OLEObject Type="Embed" ProgID="Equation.3" ShapeID="_x0000_i1026" DrawAspect="Content" ObjectID="_1319818349" r:id="rId10"/>
        </w:object>
      </w:r>
    </w:p>
    <w:p w:rsidR="00135F94" w:rsidRPr="00E24D28" w:rsidRDefault="00135F94" w:rsidP="00135F94">
      <w:pPr>
        <w:pStyle w:val="NormalWeb"/>
        <w:spacing w:after="240" w:afterAutospacing="0"/>
      </w:pPr>
      <w:r w:rsidRPr="00E24D28">
        <w:t xml:space="preserve">La pendiente  es la razón de cambio de x  e  y. Esta  puede ser positiva, negativa, puede ser 0 y en algunos casos, la pendiente esta indefinida. </w:t>
      </w:r>
      <w:r w:rsidRPr="00E24D28">
        <w:br/>
        <w:t xml:space="preserve">  </w:t>
      </w:r>
    </w:p>
    <w:p w:rsidR="00135F94" w:rsidRPr="00E24D28" w:rsidRDefault="00135F94" w:rsidP="00320D59">
      <w:pPr>
        <w:pStyle w:val="NormalWeb"/>
      </w:pPr>
      <w:r>
        <w:rPr>
          <w:noProof/>
        </w:rPr>
        <w:drawing>
          <wp:inline distT="0" distB="0" distL="0" distR="0">
            <wp:extent cx="1223484" cy="1092182"/>
            <wp:effectExtent l="19050" t="0" r="0" b="0"/>
            <wp:docPr id="2" name="Imagen 21" descr="posi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1" descr="positiv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505" cy="10993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0D59">
        <w:rPr>
          <w:color w:val="FFFFFF"/>
        </w:rPr>
        <w:t>...</w:t>
      </w:r>
      <w:r w:rsidRPr="00E24D28">
        <w:rPr>
          <w:color w:val="FFFFFF"/>
        </w:rPr>
        <w:t xml:space="preserve"> </w:t>
      </w:r>
      <w:r w:rsidR="00320D59">
        <w:rPr>
          <w:noProof/>
        </w:rPr>
        <w:drawing>
          <wp:inline distT="0" distB="0" distL="0" distR="0">
            <wp:extent cx="1212688" cy="1086616"/>
            <wp:effectExtent l="19050" t="0" r="6512" b="0"/>
            <wp:docPr id="6" name="Imagen 22" descr="negat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2" descr="negativ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442" cy="1089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0D59">
        <w:rPr>
          <w:color w:val="FFFFFF"/>
        </w:rPr>
        <w:t xml:space="preserve">    </w:t>
      </w:r>
      <w:r w:rsidRPr="00E24D28">
        <w:rPr>
          <w:color w:val="FFFFFF"/>
        </w:rPr>
        <w:t xml:space="preserve"> </w:t>
      </w:r>
      <w:r w:rsidR="00320D59">
        <w:rPr>
          <w:noProof/>
        </w:rPr>
        <w:drawing>
          <wp:inline distT="0" distB="0" distL="0" distR="0">
            <wp:extent cx="1223371" cy="1095555"/>
            <wp:effectExtent l="19050" t="0" r="0" b="0"/>
            <wp:docPr id="7" name="Imagen 23" descr="z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" descr="zero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199" cy="1097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0D59">
        <w:rPr>
          <w:color w:val="FFFFFF"/>
        </w:rPr>
        <w:t xml:space="preserve">   </w:t>
      </w:r>
      <w:r w:rsidRPr="00E24D28">
        <w:rPr>
          <w:color w:val="FFFFFF"/>
        </w:rPr>
        <w:t>..</w:t>
      </w:r>
      <w:r w:rsidRPr="00E24D28">
        <w:t xml:space="preserve"> </w:t>
      </w:r>
      <w:r w:rsidR="00320D59">
        <w:rPr>
          <w:noProof/>
        </w:rPr>
        <w:drawing>
          <wp:inline distT="0" distB="0" distL="0" distR="0">
            <wp:extent cx="1216324" cy="1086928"/>
            <wp:effectExtent l="19050" t="0" r="2876" b="0"/>
            <wp:docPr id="8" name="Imagen 24" descr="indefini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" descr="indefinida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8763" cy="1089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4D28">
        <w:br/>
        <w:t xml:space="preserve">   </w:t>
      </w:r>
      <w:r w:rsidRPr="00E24D28">
        <w:rPr>
          <w:color w:val="FFFFFF"/>
        </w:rPr>
        <w:t>..                               .. </w:t>
      </w:r>
      <w:r w:rsidRPr="00E24D28">
        <w:t xml:space="preserve"> </w:t>
      </w:r>
      <w:r w:rsidRPr="00E24D28">
        <w:br/>
        <w:t xml:space="preserve">  </w:t>
      </w:r>
      <w:r w:rsidRPr="00E24D28">
        <w:br/>
      </w:r>
      <w:r w:rsidR="00320D59">
        <w:t>Nota: Recuerda que el último caso no es función</w:t>
      </w:r>
      <w:r w:rsidRPr="00E24D28">
        <w:t xml:space="preserve">  </w:t>
      </w:r>
    </w:p>
    <w:p w:rsidR="00320D59" w:rsidRDefault="00320D59" w:rsidP="00135F94">
      <w:pPr>
        <w:pStyle w:val="NormalWeb"/>
        <w:spacing w:before="0" w:beforeAutospacing="0" w:after="0" w:afterAutospacing="0"/>
      </w:pPr>
    </w:p>
    <w:p w:rsidR="00320D59" w:rsidRDefault="00135F94" w:rsidP="00135F94">
      <w:pPr>
        <w:pStyle w:val="NormalWeb"/>
        <w:spacing w:before="0" w:beforeAutospacing="0" w:after="0" w:afterAutospacing="0"/>
      </w:pPr>
      <w:r w:rsidRPr="00320D59">
        <w:rPr>
          <w:b/>
          <w:i/>
        </w:rPr>
        <w:t>Ejemplo:</w:t>
      </w:r>
      <w:r w:rsidRPr="00E24D28">
        <w:t xml:space="preserve"> </w:t>
      </w:r>
    </w:p>
    <w:p w:rsidR="00320D59" w:rsidRDefault="00135F94" w:rsidP="00135F94">
      <w:pPr>
        <w:pStyle w:val="NormalWeb"/>
        <w:spacing w:before="0" w:beforeAutospacing="0" w:after="0" w:afterAutospacing="0"/>
      </w:pPr>
      <w:r w:rsidRPr="00E24D28">
        <w:t xml:space="preserve">Buscar la pendiente de la recta que pasa por los puntos (2,4) y (3,6) </w:t>
      </w:r>
    </w:p>
    <w:p w:rsidR="00320D59" w:rsidRDefault="00320D59" w:rsidP="00135F94">
      <w:pPr>
        <w:pStyle w:val="NormalWeb"/>
        <w:spacing w:before="0" w:beforeAutospacing="0" w:after="0" w:afterAutospacing="0"/>
      </w:pPr>
      <w:r w:rsidRPr="00320D59">
        <w:rPr>
          <w:position w:val="-30"/>
        </w:rPr>
        <w:object w:dxaOrig="2700" w:dyaOrig="680">
          <v:shape id="_x0000_i1027" type="#_x0000_t75" style="width:135.25pt;height:33.8pt" o:ole="">
            <v:imagedata r:id="rId15" o:title=""/>
          </v:shape>
          <o:OLEObject Type="Embed" ProgID="Equation.3" ShapeID="_x0000_i1027" DrawAspect="Content" ObjectID="_1319818350" r:id="rId16"/>
        </w:object>
      </w:r>
      <w:r>
        <w:t xml:space="preserve">          </w:t>
      </w:r>
      <w:r w:rsidR="00135F94" w:rsidRPr="00E24D28">
        <w:t xml:space="preserve"> La pendiente es 2.</w:t>
      </w:r>
      <w:r w:rsidR="00135F94" w:rsidRPr="00E24D28">
        <w:br/>
      </w:r>
      <w:r w:rsidR="00135F94" w:rsidRPr="00E24D28">
        <w:br/>
      </w:r>
    </w:p>
    <w:p w:rsidR="00320D59" w:rsidRPr="00320D59" w:rsidRDefault="00320D59" w:rsidP="00135F94">
      <w:pPr>
        <w:pStyle w:val="NormalWeb"/>
        <w:spacing w:before="0" w:beforeAutospacing="0" w:after="0" w:afterAutospacing="0"/>
        <w:rPr>
          <w:b/>
          <w:i/>
        </w:rPr>
      </w:pPr>
      <w:r w:rsidRPr="00320D59">
        <w:rPr>
          <w:b/>
          <w:i/>
        </w:rPr>
        <w:t>EJERCICIOS</w:t>
      </w:r>
    </w:p>
    <w:p w:rsidR="00320D59" w:rsidRDefault="00320D59" w:rsidP="00135F94">
      <w:pPr>
        <w:pStyle w:val="NormalWeb"/>
        <w:spacing w:before="0" w:beforeAutospacing="0" w:after="0" w:afterAutospacing="0"/>
      </w:pPr>
      <w:r>
        <w:t>Obtén la pendiente en cada uno de los siguientes casos:</w:t>
      </w:r>
    </w:p>
    <w:p w:rsidR="00320D59" w:rsidRDefault="00320D59" w:rsidP="00135F94">
      <w:pPr>
        <w:pStyle w:val="NormalWeb"/>
        <w:spacing w:before="0" w:beforeAutospacing="0" w:after="0" w:afterAutospacing="0"/>
      </w:pPr>
    </w:p>
    <w:p w:rsidR="00320D59" w:rsidRDefault="00320D59" w:rsidP="00320D5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 xml:space="preserve">y = </w:t>
      </w:r>
      <w:r w:rsidR="00C647DF">
        <w:t xml:space="preserve">– </w:t>
      </w:r>
      <w:r>
        <w:t>x – 5</w:t>
      </w:r>
    </w:p>
    <w:p w:rsidR="00320D59" w:rsidRDefault="00320D59" w:rsidP="00320D5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y =  ½</w:t>
      </w:r>
    </w:p>
    <w:p w:rsidR="00320D59" w:rsidRDefault="00320D59" w:rsidP="00320D5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5x – 3y</w:t>
      </w:r>
      <w:r w:rsidR="00C647DF">
        <w:t xml:space="preserve"> + 4 =  5x – y </w:t>
      </w:r>
    </w:p>
    <w:p w:rsidR="00320D59" w:rsidRDefault="00320D59" w:rsidP="00320D5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x – 2 + 3y = 5x – 1 + 5y</w:t>
      </w:r>
    </w:p>
    <w:p w:rsidR="00320D59" w:rsidRDefault="00B4618F" w:rsidP="00320D59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Dados los puntos (3,-4) y (-1, 0)</w:t>
      </w:r>
    </w:p>
    <w:p w:rsidR="00B4618F" w:rsidRDefault="00B4618F" w:rsidP="00B4618F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Dados los puntos (1/2,2) y (-5, -1)</w:t>
      </w:r>
    </w:p>
    <w:p w:rsidR="00B4618F" w:rsidRDefault="00B4618F" w:rsidP="00B4618F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</w:pPr>
      <w:r>
        <w:t>Dados los puntos (3,7) y (2, 5)</w:t>
      </w:r>
    </w:p>
    <w:p w:rsidR="00B4618F" w:rsidRDefault="00B4618F" w:rsidP="00B4618F">
      <w:pPr>
        <w:pStyle w:val="NormalWeb"/>
        <w:spacing w:before="0" w:beforeAutospacing="0" w:after="0" w:afterAutospacing="0" w:line="360" w:lineRule="auto"/>
        <w:ind w:left="720"/>
      </w:pPr>
    </w:p>
    <w:p w:rsidR="00A177BB" w:rsidRDefault="00A177BB" w:rsidP="00135F94">
      <w:pPr>
        <w:pStyle w:val="NormalWeb"/>
        <w:spacing w:before="0" w:beforeAutospacing="0" w:after="0" w:afterAutospacing="0"/>
      </w:pPr>
    </w:p>
    <w:p w:rsidR="00A177BB" w:rsidRDefault="00A177BB" w:rsidP="00135F94">
      <w:pPr>
        <w:pStyle w:val="NormalWeb"/>
        <w:spacing w:before="0" w:beforeAutospacing="0" w:after="0" w:afterAutospacing="0"/>
        <w:rPr>
          <w:b/>
        </w:rPr>
      </w:pPr>
      <w:r w:rsidRPr="00A177BB">
        <w:rPr>
          <w:b/>
        </w:rPr>
        <w:t>¿Cómo encontrar la ecuación de una recta dados dos puntos?</w:t>
      </w:r>
    </w:p>
    <w:p w:rsidR="00A177BB" w:rsidRDefault="00A177BB" w:rsidP="00135F94">
      <w:pPr>
        <w:pStyle w:val="NormalWeb"/>
        <w:spacing w:before="0" w:beforeAutospacing="0" w:after="0" w:afterAutospacing="0"/>
        <w:rPr>
          <w:b/>
        </w:rPr>
      </w:pPr>
    </w:p>
    <w:p w:rsidR="00135F94" w:rsidRDefault="00135F94" w:rsidP="00135F94">
      <w:pPr>
        <w:pStyle w:val="NormalWeb"/>
        <w:spacing w:before="0" w:beforeAutospacing="0" w:after="0" w:afterAutospacing="0"/>
      </w:pPr>
      <w:r w:rsidRPr="00E24D28">
        <w:t> A veces, tenemos dos puntos, y queremos hallar la ecuación de la recta que pasa por estos puntos. Primero, hay que determinar la pendiente de la recta, y para hallar la ecuación, utili</w:t>
      </w:r>
      <w:r w:rsidR="00A177BB">
        <w:t>zamos la ecuación  y = mx + b.</w:t>
      </w:r>
    </w:p>
    <w:p w:rsidR="00A177BB" w:rsidRPr="00E24D28" w:rsidRDefault="00A177BB" w:rsidP="00135F94">
      <w:pPr>
        <w:pStyle w:val="NormalWeb"/>
        <w:spacing w:before="0" w:beforeAutospacing="0" w:after="0" w:afterAutospacing="0"/>
      </w:pPr>
    </w:p>
    <w:p w:rsidR="00A177BB" w:rsidRDefault="00135F94" w:rsidP="00135F94">
      <w:pPr>
        <w:pStyle w:val="NormalWeb"/>
        <w:spacing w:before="0" w:beforeAutospacing="0" w:after="0" w:afterAutospacing="0"/>
      </w:pPr>
      <w:r w:rsidRPr="00A177BB">
        <w:rPr>
          <w:b/>
          <w:i/>
        </w:rPr>
        <w:t>Ejemplo:</w:t>
      </w:r>
      <w:r w:rsidRPr="00E24D28">
        <w:t xml:space="preserve"> </w:t>
      </w:r>
    </w:p>
    <w:p w:rsidR="00135F94" w:rsidRDefault="00135F94" w:rsidP="00135F94">
      <w:pPr>
        <w:pStyle w:val="NormalWeb"/>
        <w:spacing w:before="0" w:beforeAutospacing="0" w:after="0" w:afterAutospacing="0"/>
      </w:pPr>
      <w:r w:rsidRPr="00E24D28">
        <w:t xml:space="preserve">Buscar la ecuación de la recta que pasa por los puntos (1,5) y (0,9). </w:t>
      </w:r>
    </w:p>
    <w:p w:rsidR="00A177BB" w:rsidRDefault="00A177BB" w:rsidP="00135F94">
      <w:pPr>
        <w:pStyle w:val="NormalWeb"/>
        <w:spacing w:before="0" w:beforeAutospacing="0" w:after="0" w:afterAutospacing="0"/>
      </w:pPr>
    </w:p>
    <w:p w:rsidR="00A177BB" w:rsidRDefault="00A177BB" w:rsidP="00A177BB">
      <w:pPr>
        <w:pStyle w:val="NormalWeb"/>
        <w:spacing w:before="0" w:beforeAutospacing="0" w:after="0" w:afterAutospacing="0"/>
      </w:pPr>
      <w:r w:rsidRPr="00320D59">
        <w:rPr>
          <w:position w:val="-30"/>
        </w:rPr>
        <w:object w:dxaOrig="2420" w:dyaOrig="680">
          <v:shape id="_x0000_i1028" type="#_x0000_t75" style="width:120.85pt;height:33.8pt" o:ole="">
            <v:imagedata r:id="rId17" o:title=""/>
          </v:shape>
          <o:OLEObject Type="Embed" ProgID="Equation.3" ShapeID="_x0000_i1028" DrawAspect="Content" ObjectID="_1319818351" r:id="rId18"/>
        </w:object>
      </w:r>
      <w:r>
        <w:t xml:space="preserve">       </w:t>
      </w:r>
      <w:r w:rsidR="00135F94" w:rsidRPr="00E24D28">
        <w:t xml:space="preserve">La pendiente es </w:t>
      </w:r>
      <w:r>
        <w:t xml:space="preserve">– </w:t>
      </w:r>
      <w:r w:rsidR="00135F94" w:rsidRPr="00E24D28">
        <w:t>4.</w:t>
      </w:r>
    </w:p>
    <w:p w:rsidR="00A177BB" w:rsidRDefault="00A177BB" w:rsidP="00A177BB">
      <w:pPr>
        <w:pStyle w:val="NormalWeb"/>
        <w:spacing w:before="0" w:beforeAutospacing="0" w:after="0" w:afterAutospacing="0"/>
      </w:pPr>
    </w:p>
    <w:p w:rsidR="00135F94" w:rsidRPr="00E24D28" w:rsidRDefault="00135F94" w:rsidP="00A177BB">
      <w:pPr>
        <w:pStyle w:val="NormalWeb"/>
        <w:spacing w:before="0" w:beforeAutospacing="0" w:after="0" w:afterAutospacing="0"/>
      </w:pPr>
      <w:r w:rsidRPr="00E24D28">
        <w:t xml:space="preserve"> Ahora, hay que buscar el intercepto en y.  En este caso, ya está dado por (0,9) </w:t>
      </w:r>
    </w:p>
    <w:p w:rsidR="00A177BB" w:rsidRDefault="00135F94" w:rsidP="00135F94">
      <w:pPr>
        <w:pStyle w:val="NormalWeb"/>
      </w:pPr>
      <w:r w:rsidRPr="00E24D28">
        <w:t>Si la pendiente es</w:t>
      </w:r>
      <w:r w:rsidR="00A177BB">
        <w:t xml:space="preserve"> </w:t>
      </w:r>
      <w:r w:rsidRPr="00E24D28">
        <w:t xml:space="preserve"> </w:t>
      </w:r>
      <w:r w:rsidR="00A177BB">
        <w:t xml:space="preserve">– </w:t>
      </w:r>
      <w:r w:rsidRPr="00E24D28">
        <w:t>4</w:t>
      </w:r>
      <w:r w:rsidR="00A177BB">
        <w:t xml:space="preserve"> </w:t>
      </w:r>
      <w:r w:rsidRPr="00E24D28">
        <w:t xml:space="preserve">, y el intercepto (0,9) entonces la ecuación es:    </w:t>
      </w:r>
    </w:p>
    <w:p w:rsidR="00135F94" w:rsidRPr="00E24D28" w:rsidRDefault="00135F94" w:rsidP="00A177BB">
      <w:pPr>
        <w:pStyle w:val="NormalWeb"/>
        <w:jc w:val="center"/>
      </w:pPr>
      <w:r w:rsidRPr="00E24D28">
        <w:t xml:space="preserve">y = </w:t>
      </w:r>
      <w:r w:rsidR="00A177BB">
        <w:t xml:space="preserve">– </w:t>
      </w:r>
      <w:r w:rsidRPr="00E24D28">
        <w:t>4x + 9</w:t>
      </w:r>
    </w:p>
    <w:p w:rsidR="00A177BB" w:rsidRDefault="00A177BB" w:rsidP="00135F94">
      <w:pPr>
        <w:pStyle w:val="NormalWeb"/>
        <w:spacing w:before="0" w:beforeAutospacing="0" w:after="0" w:afterAutospacing="0"/>
      </w:pPr>
    </w:p>
    <w:p w:rsidR="00135F94" w:rsidRPr="00E24D28" w:rsidRDefault="00135F94" w:rsidP="00135F94">
      <w:pPr>
        <w:pStyle w:val="NormalWeb"/>
        <w:spacing w:before="0" w:beforeAutospacing="0" w:after="0" w:afterAutospacing="0"/>
      </w:pPr>
      <w:r w:rsidRPr="00E24D28">
        <w:t xml:space="preserve">Nota: Para buscar el intercepto en y, hay que siempre fijarse que la ecuación este en su forma  y = mx + b. </w:t>
      </w:r>
    </w:p>
    <w:p w:rsidR="00135F94" w:rsidRPr="00E24D28" w:rsidRDefault="00135F94" w:rsidP="00135F94">
      <w:pPr>
        <w:pStyle w:val="NormalWeb"/>
        <w:spacing w:before="0" w:beforeAutospacing="0" w:after="0" w:afterAutospacing="0"/>
      </w:pPr>
    </w:p>
    <w:p w:rsidR="00135F94" w:rsidRPr="00E24D28" w:rsidRDefault="00135F94" w:rsidP="00135F94">
      <w:pPr>
        <w:pStyle w:val="NormalWeb"/>
        <w:spacing w:before="0" w:beforeAutospacing="0" w:after="0" w:afterAutospacing="0"/>
      </w:pPr>
    </w:p>
    <w:p w:rsidR="00A177BB" w:rsidRPr="00A177BB" w:rsidRDefault="00135F94" w:rsidP="00135F94">
      <w:pPr>
        <w:pStyle w:val="NormalWeb"/>
        <w:spacing w:before="0" w:beforeAutospacing="0" w:after="0" w:afterAutospacing="0" w:line="240" w:lineRule="atLeast"/>
        <w:rPr>
          <w:b/>
          <w:i/>
        </w:rPr>
      </w:pPr>
      <w:r w:rsidRPr="00A177BB">
        <w:rPr>
          <w:b/>
          <w:i/>
        </w:rPr>
        <w:t>Ejemplo: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> </w:t>
      </w:r>
      <w:r w:rsidR="00A177BB">
        <w:t xml:space="preserve">               </w:t>
      </w:r>
      <w:r w:rsidRPr="00E24D28">
        <w:t xml:space="preserve"> 9x </w:t>
      </w:r>
      <w:r w:rsidR="00A177BB">
        <w:t xml:space="preserve">– </w:t>
      </w:r>
      <w:r w:rsidRPr="00E24D28">
        <w:t xml:space="preserve"> 3y = 12                   &lt;No </w:t>
      </w:r>
      <w:r w:rsidR="00A177BB" w:rsidRPr="00E24D28">
        <w:t>está</w:t>
      </w:r>
      <w:r w:rsidRPr="00E24D28">
        <w:t xml:space="preserve"> en la forma y = mx + b&gt; 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>                      </w:t>
      </w:r>
      <w:r w:rsidR="00A177BB">
        <w:t xml:space="preserve">– </w:t>
      </w:r>
      <w:r w:rsidRPr="00E24D28">
        <w:t xml:space="preserve">3y = </w:t>
      </w:r>
      <w:r w:rsidR="00A177BB">
        <w:t xml:space="preserve">– </w:t>
      </w:r>
      <w:r w:rsidRPr="00E24D28">
        <w:t xml:space="preserve">9x + 12           &lt;Dejar la y sola, pasar el 9x opuesto&gt; 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>                      </w:t>
      </w:r>
      <w:r w:rsidR="00A177BB">
        <w:t xml:space="preserve">– </w:t>
      </w:r>
      <w:r w:rsidRPr="00E24D28">
        <w:rPr>
          <w:u w:val="single"/>
        </w:rPr>
        <w:t xml:space="preserve">3y </w:t>
      </w:r>
      <w:r w:rsidRPr="00E24D28">
        <w:t xml:space="preserve">= </w:t>
      </w:r>
      <w:r w:rsidR="00A177BB">
        <w:t xml:space="preserve">– </w:t>
      </w:r>
      <w:r w:rsidRPr="00E24D28">
        <w:rPr>
          <w:u w:val="single"/>
        </w:rPr>
        <w:t>9x</w:t>
      </w:r>
      <w:r w:rsidRPr="00E24D28">
        <w:t xml:space="preserve"> + </w:t>
      </w:r>
      <w:r w:rsidRPr="00E24D28">
        <w:rPr>
          <w:u w:val="single"/>
        </w:rPr>
        <w:t>12</w:t>
      </w:r>
      <w:r w:rsidRPr="00E24D28">
        <w:t xml:space="preserve">           &lt;Dividir entre 3 para despejar la y&gt; </w:t>
      </w:r>
      <w:r w:rsidRPr="00E24D28">
        <w:br/>
        <w:t>                       </w:t>
      </w:r>
      <w:r w:rsidR="00A177BB">
        <w:t xml:space="preserve">– </w:t>
      </w:r>
      <w:r w:rsidRPr="00E24D28">
        <w:t xml:space="preserve">3      </w:t>
      </w:r>
      <w:r w:rsidR="00A177BB">
        <w:t xml:space="preserve">– </w:t>
      </w:r>
      <w:r w:rsidRPr="00E24D28">
        <w:t xml:space="preserve">3      </w:t>
      </w:r>
      <w:r w:rsidR="00A177BB">
        <w:t xml:space="preserve">– </w:t>
      </w:r>
      <w:r w:rsidRPr="00E24D28">
        <w:t xml:space="preserve">3 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 xml:space="preserve">                            y = 3x </w:t>
      </w:r>
      <w:r w:rsidR="00A177BB">
        <w:t xml:space="preserve">– </w:t>
      </w:r>
      <w:r w:rsidRPr="00E24D28">
        <w:t xml:space="preserve"> 4 </w:t>
      </w:r>
    </w:p>
    <w:p w:rsidR="00C45AFB" w:rsidRDefault="00C45AFB" w:rsidP="00135F94">
      <w:pPr>
        <w:pStyle w:val="NormalWeb"/>
        <w:spacing w:before="0" w:beforeAutospacing="0" w:after="0" w:afterAutospacing="0" w:line="240" w:lineRule="atLeast"/>
      </w:pPr>
    </w:p>
    <w:p w:rsidR="00A177BB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 xml:space="preserve">Ya </w:t>
      </w:r>
      <w:r w:rsidR="00A177BB" w:rsidRPr="00E24D28">
        <w:t>está</w:t>
      </w:r>
      <w:r w:rsidRPr="00E24D28">
        <w:t xml:space="preserve"> en su forma y = mx + b, y su intercepto en y es  </w:t>
      </w:r>
      <w:r w:rsidR="00A177BB">
        <w:t xml:space="preserve">– </w:t>
      </w:r>
      <w:r w:rsidRPr="00E24D28">
        <w:t xml:space="preserve">4. </w:t>
      </w:r>
      <w:r w:rsidRPr="00E24D28">
        <w:br/>
        <w:t>También se pue</w:t>
      </w:r>
      <w:r w:rsidR="00A177BB">
        <w:t>de conseguir el intercepto en y</w:t>
      </w:r>
      <w:r w:rsidRPr="00E24D28">
        <w:t xml:space="preserve">, sustituyendo la x por 0. 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 xml:space="preserve">  </w:t>
      </w:r>
    </w:p>
    <w:p w:rsidR="00C45AFB" w:rsidRDefault="00C45AFB" w:rsidP="00135F94">
      <w:pPr>
        <w:pStyle w:val="NormalWeb"/>
        <w:spacing w:before="0" w:beforeAutospacing="0" w:after="0" w:afterAutospacing="0" w:line="240" w:lineRule="atLeast"/>
        <w:rPr>
          <w:b/>
          <w:i/>
        </w:rPr>
      </w:pPr>
    </w:p>
    <w:p w:rsidR="00A177BB" w:rsidRDefault="00135F94" w:rsidP="00135F94">
      <w:pPr>
        <w:pStyle w:val="NormalWeb"/>
        <w:spacing w:before="0" w:beforeAutospacing="0" w:after="0" w:afterAutospacing="0" w:line="240" w:lineRule="atLeast"/>
      </w:pPr>
      <w:r w:rsidRPr="00A177BB">
        <w:rPr>
          <w:b/>
          <w:i/>
        </w:rPr>
        <w:t>E</w:t>
      </w:r>
      <w:r w:rsidR="00A177BB">
        <w:rPr>
          <w:b/>
          <w:i/>
        </w:rPr>
        <w:t>JERCICIOS</w:t>
      </w:r>
      <w:r w:rsidRPr="00A177BB">
        <w:rPr>
          <w:b/>
          <w:i/>
        </w:rPr>
        <w:t>:</w:t>
      </w:r>
      <w:r w:rsidR="00DF7FF4">
        <w:t> Buscar la ecuación de la recta dados:</w:t>
      </w:r>
    </w:p>
    <w:p w:rsidR="00135F94" w:rsidRDefault="00DF7FF4" w:rsidP="00C45AF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R</w:t>
      </w:r>
      <w:r w:rsidR="00135F94" w:rsidRPr="00E24D28">
        <w:t xml:space="preserve">ecta que pasa por el punto  (3,-7) y  tiene pendiente de 8. </w:t>
      </w:r>
    </w:p>
    <w:p w:rsidR="00A177BB" w:rsidRDefault="00DF7FF4" w:rsidP="00C45AF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R</w:t>
      </w:r>
      <w:r w:rsidR="00A177BB">
        <w:t>ecta que pasa por los puntos (3,1) y (</w:t>
      </w:r>
      <w:r>
        <w:t xml:space="preserve">– </w:t>
      </w:r>
      <w:r w:rsidR="00A177BB">
        <w:t>1, 3)</w:t>
      </w:r>
    </w:p>
    <w:p w:rsidR="00DF7FF4" w:rsidRDefault="00DF7FF4" w:rsidP="00C45AF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Recta que pasa por los puntos (– 3,5) y (– 2, 1)</w:t>
      </w:r>
    </w:p>
    <w:p w:rsidR="00DF7FF4" w:rsidRDefault="00DF7FF4" w:rsidP="00C45AF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 xml:space="preserve">Dada la pendiente m = –  2   e intercepto con el eje y </w:t>
      </w:r>
      <w:r w:rsidR="008E46BA">
        <w:t xml:space="preserve"> es  </w:t>
      </w:r>
      <w:r>
        <w:t>– 1</w:t>
      </w:r>
    </w:p>
    <w:p w:rsidR="00DF7FF4" w:rsidRPr="00E24D28" w:rsidRDefault="00DF7FF4" w:rsidP="00C45AFB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</w:pPr>
      <w:r>
        <w:t>Dada la pendiente m = 3 e intercepto con el eje x = 2</w:t>
      </w:r>
    </w:p>
    <w:p w:rsidR="00A177BB" w:rsidRDefault="00A177BB" w:rsidP="00135F94">
      <w:pPr>
        <w:pStyle w:val="NormalWeb"/>
        <w:spacing w:before="0" w:beforeAutospacing="0" w:after="0" w:afterAutospacing="0" w:line="240" w:lineRule="atLeast"/>
      </w:pP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  <w:r w:rsidRPr="00E24D28">
        <w:t xml:space="preserve">  </w:t>
      </w:r>
    </w:p>
    <w:p w:rsidR="00135F94" w:rsidRPr="00E24D28" w:rsidRDefault="00135F94" w:rsidP="00135F94">
      <w:pPr>
        <w:pStyle w:val="NormalWeb"/>
        <w:spacing w:before="0" w:beforeAutospacing="0" w:after="0" w:afterAutospacing="0" w:line="240" w:lineRule="atLeast"/>
      </w:pPr>
    </w:p>
    <w:p w:rsidR="002E3456" w:rsidRDefault="002E3456"/>
    <w:p w:rsidR="00444914" w:rsidRDefault="00444914"/>
    <w:p w:rsidR="00444914" w:rsidRDefault="00444914">
      <w:pPr>
        <w:rPr>
          <w:b/>
          <w:i/>
        </w:rPr>
      </w:pPr>
      <w:r w:rsidRPr="00444914">
        <w:rPr>
          <w:b/>
          <w:i/>
        </w:rPr>
        <w:t xml:space="preserve">PROBLEMAS DE APLICACIÓN </w:t>
      </w:r>
    </w:p>
    <w:p w:rsidR="00E20FD7" w:rsidRDefault="00E20FD7" w:rsidP="00822977"/>
    <w:p w:rsidR="009E3AC1" w:rsidRDefault="00860BB6" w:rsidP="00E20FD7">
      <w:pPr>
        <w:pStyle w:val="Prrafodelista"/>
        <w:numPr>
          <w:ilvl w:val="0"/>
          <w:numId w:val="9"/>
        </w:numPr>
        <w:ind w:left="426" w:hanging="426"/>
      </w:pPr>
      <w:r w:rsidRPr="00E20FD7">
        <w:t>Por el alquile</w:t>
      </w:r>
      <w:r w:rsidR="009E3AC1">
        <w:t>r de un automóvil</w:t>
      </w:r>
      <w:r w:rsidR="00E20FD7">
        <w:t xml:space="preserve"> cobran $80.000</w:t>
      </w:r>
      <w:r w:rsidRPr="00E20FD7">
        <w:t xml:space="preserve"> diarios más </w:t>
      </w:r>
      <w:r w:rsidR="00E20FD7">
        <w:t>$240</w:t>
      </w:r>
      <w:r w:rsidRPr="00E20FD7">
        <w:t xml:space="preserve"> por kilómetro</w:t>
      </w:r>
      <w:r w:rsidR="00C0714B">
        <w:t xml:space="preserve"> recorrido</w:t>
      </w:r>
      <w:r w:rsidRPr="00E20FD7">
        <w:t xml:space="preserve">. </w:t>
      </w:r>
    </w:p>
    <w:p w:rsidR="009E3AC1" w:rsidRDefault="009E3AC1" w:rsidP="009E3AC1">
      <w:pPr>
        <w:pStyle w:val="Prrafodelista"/>
        <w:numPr>
          <w:ilvl w:val="0"/>
          <w:numId w:val="15"/>
        </w:numPr>
      </w:pPr>
      <w:r>
        <w:t xml:space="preserve"> </w:t>
      </w:r>
      <w:r w:rsidR="00860BB6" w:rsidRPr="00E20FD7">
        <w:t>Encuentra la ecuación de</w:t>
      </w:r>
      <w:r w:rsidR="00D44633">
        <w:t xml:space="preserve"> la recta que relaciona el costo</w:t>
      </w:r>
      <w:r w:rsidR="00860BB6" w:rsidRPr="00E20FD7">
        <w:t xml:space="preserve"> diario con el número de kilómetros y represéntala</w:t>
      </w:r>
      <w:r w:rsidR="00C0714B">
        <w:t xml:space="preserve"> gráficamente</w:t>
      </w:r>
      <w:r w:rsidR="00860BB6" w:rsidRPr="00E20FD7">
        <w:t xml:space="preserve">. </w:t>
      </w:r>
    </w:p>
    <w:p w:rsidR="00860BB6" w:rsidRDefault="00F44BC0" w:rsidP="009E3AC1">
      <w:pPr>
        <w:pStyle w:val="Prrafodelista"/>
        <w:numPr>
          <w:ilvl w:val="0"/>
          <w:numId w:val="15"/>
        </w:numPr>
      </w:pPr>
      <w:r>
        <w:t>Si en un día se ha recorrido</w:t>
      </w:r>
      <w:r w:rsidR="00860BB6" w:rsidRPr="00E20FD7">
        <w:t xml:space="preserve"> un total de 300 km, ¿</w:t>
      </w:r>
      <w:r w:rsidR="00D44633">
        <w:t>Cuánto debemos cancelar</w:t>
      </w:r>
      <w:r w:rsidR="00860BB6" w:rsidRPr="00E20FD7">
        <w:t>?</w:t>
      </w:r>
    </w:p>
    <w:p w:rsidR="007F7463" w:rsidRDefault="007F7463" w:rsidP="007F7463"/>
    <w:p w:rsidR="002D2819" w:rsidRPr="002D2819" w:rsidRDefault="00C424C5" w:rsidP="007F7463">
      <w:pPr>
        <w:pStyle w:val="Prrafodelista"/>
        <w:numPr>
          <w:ilvl w:val="0"/>
          <w:numId w:val="9"/>
        </w:numPr>
        <w:ind w:left="426" w:hanging="426"/>
      </w:pPr>
      <w:r>
        <w:rPr>
          <w:lang w:val="es-ES_tradnl"/>
        </w:rPr>
        <w:t xml:space="preserve">En una cuenta de luz </w:t>
      </w:r>
      <w:r w:rsidR="002D2819">
        <w:rPr>
          <w:lang w:val="es-ES_tradnl"/>
        </w:rPr>
        <w:t xml:space="preserve">se consigna un cargo fijo de $1061. Sabiendo que el modelo de cálculo de tarifas es un modelo lineal y que por un consumo de 152 Kwh se facturó </w:t>
      </w:r>
      <w:r w:rsidR="00F44BC0">
        <w:rPr>
          <w:lang w:val="es-ES_tradnl"/>
        </w:rPr>
        <w:t>en el mes de octubre $19.540, ¿Cuánto se facturó en D</w:t>
      </w:r>
      <w:r w:rsidR="002D2819">
        <w:rPr>
          <w:lang w:val="es-ES_tradnl"/>
        </w:rPr>
        <w:t>iciembre si en ese mes el consumo ascendió a 223 Kwh?</w:t>
      </w:r>
    </w:p>
    <w:p w:rsidR="002D2819" w:rsidRDefault="002D2819" w:rsidP="002D2819"/>
    <w:p w:rsidR="00484A08" w:rsidRDefault="008E46BA" w:rsidP="00484A08">
      <w:pPr>
        <w:pStyle w:val="Prrafodelista"/>
        <w:numPr>
          <w:ilvl w:val="0"/>
          <w:numId w:val="9"/>
        </w:numPr>
        <w:ind w:left="426" w:hanging="426"/>
      </w:pPr>
      <w:r>
        <w:t>Un electricista</w:t>
      </w:r>
      <w:r w:rsidR="00484A08">
        <w:t xml:space="preserve"> cobra </w:t>
      </w:r>
      <w:r>
        <w:t>$14.400 por el desplazamiento y $12.000</w:t>
      </w:r>
      <w:r w:rsidR="00484A08">
        <w:t xml:space="preserve"> por cada hora de trabajo.</w:t>
      </w:r>
    </w:p>
    <w:p w:rsidR="00484A08" w:rsidRDefault="00484A08" w:rsidP="008E46BA">
      <w:pPr>
        <w:pStyle w:val="Prrafodelista"/>
        <w:spacing w:line="276" w:lineRule="auto"/>
        <w:ind w:left="426"/>
      </w:pPr>
      <w:r>
        <w:t>a) Haz una tabla de va</w:t>
      </w:r>
      <w:r w:rsidR="008E46BA">
        <w:t>lores de la función tiempo-costo y represéntala gráfica</w:t>
      </w:r>
      <w:r>
        <w:t>mente.</w:t>
      </w:r>
    </w:p>
    <w:p w:rsidR="002D2819" w:rsidRDefault="00484A08" w:rsidP="008E46BA">
      <w:pPr>
        <w:pStyle w:val="Prrafodelista"/>
        <w:spacing w:line="276" w:lineRule="auto"/>
        <w:ind w:left="426"/>
      </w:pPr>
      <w:r>
        <w:t>b) Si ha cobrado por una reparación</w:t>
      </w:r>
      <w:r w:rsidR="008E46BA">
        <w:t xml:space="preserve"> $56.400 </w:t>
      </w:r>
      <w:r>
        <w:t>¿</w:t>
      </w:r>
      <w:r w:rsidR="008E46BA">
        <w:t>C</w:t>
      </w:r>
      <w:r>
        <w:t>uánto tiempo ha invertido en</w:t>
      </w:r>
      <w:r w:rsidR="008E46BA">
        <w:t xml:space="preserve"> </w:t>
      </w:r>
      <w:r>
        <w:t>la reparación?</w:t>
      </w:r>
    </w:p>
    <w:p w:rsidR="002D2819" w:rsidRDefault="002D2819" w:rsidP="002D2819">
      <w:pPr>
        <w:pStyle w:val="Prrafodelista"/>
      </w:pPr>
    </w:p>
    <w:p w:rsidR="00957476" w:rsidRDefault="00957476" w:rsidP="007F7463">
      <w:pPr>
        <w:pStyle w:val="Prrafodelista"/>
        <w:numPr>
          <w:ilvl w:val="0"/>
          <w:numId w:val="9"/>
        </w:numPr>
        <w:ind w:left="426" w:hanging="426"/>
      </w:pPr>
      <w:r>
        <w:t xml:space="preserve">Una empresa que fabrica lápices gasta $1.500.000 en mantener la maquinaria y pagar a sus empleados cada mes. Si cada lápiz cuesta $100 adicionales fabricarlo. </w:t>
      </w:r>
    </w:p>
    <w:p w:rsidR="00957476" w:rsidRDefault="00957476" w:rsidP="00957476">
      <w:pPr>
        <w:pStyle w:val="Prrafodelista"/>
        <w:numPr>
          <w:ilvl w:val="0"/>
          <w:numId w:val="13"/>
        </w:numPr>
      </w:pPr>
      <w:r>
        <w:t xml:space="preserve">¿Cuál es la función que modela el costo total que la empresa realiza en la producción mensual de los lápices? </w:t>
      </w:r>
    </w:p>
    <w:p w:rsidR="00957476" w:rsidRDefault="00957476" w:rsidP="00957476">
      <w:pPr>
        <w:pStyle w:val="Prrafodelista"/>
        <w:numPr>
          <w:ilvl w:val="0"/>
          <w:numId w:val="13"/>
        </w:numPr>
      </w:pPr>
      <w:r>
        <w:t>¿Cuál es el costo que debe asumir la empresa al fabricar 100.000 lápices?</w:t>
      </w:r>
    </w:p>
    <w:p w:rsidR="00957476" w:rsidRDefault="00957476" w:rsidP="00957476">
      <w:pPr>
        <w:pStyle w:val="Prrafodelista"/>
        <w:numPr>
          <w:ilvl w:val="0"/>
          <w:numId w:val="13"/>
        </w:numPr>
      </w:pPr>
      <w:r>
        <w:t>Si la empresa decide vender cada lápiz a $200 a partir de qué cantidad de lápices vendidos comienza a tener ganancias.</w:t>
      </w:r>
    </w:p>
    <w:p w:rsidR="00957476" w:rsidRDefault="00957476" w:rsidP="00957476"/>
    <w:p w:rsidR="007F7463" w:rsidRDefault="007F7463" w:rsidP="00026976">
      <w:pPr>
        <w:pStyle w:val="Prrafodelista"/>
        <w:numPr>
          <w:ilvl w:val="0"/>
          <w:numId w:val="9"/>
        </w:numPr>
        <w:ind w:left="426" w:hanging="426"/>
      </w:pPr>
      <w:r>
        <w:t>En una tienda comercial se aumentan los precios de los artículos de la sección artículos electrónicos un 6%. Designamos por</w:t>
      </w:r>
      <w:r w:rsidRPr="00026976">
        <w:rPr>
          <w:b/>
          <w:bCs/>
        </w:rPr>
        <w:t xml:space="preserve"> x</w:t>
      </w:r>
      <w:r>
        <w:t xml:space="preserve"> el precio de un artículo antes del aumento y por </w:t>
      </w:r>
      <w:r w:rsidRPr="00026976">
        <w:rPr>
          <w:b/>
          <w:bCs/>
        </w:rPr>
        <w:t>y</w:t>
      </w:r>
      <w:r>
        <w:t xml:space="preserve"> el precio del mismo artículo después de la subida. </w:t>
      </w:r>
    </w:p>
    <w:p w:rsidR="008E46BA" w:rsidRDefault="008E46BA" w:rsidP="008E46BA">
      <w:pPr>
        <w:pStyle w:val="Prrafodelista"/>
        <w:ind w:left="426"/>
      </w:pPr>
    </w:p>
    <w:p w:rsidR="007F7463" w:rsidRDefault="007F7463" w:rsidP="007F7463">
      <w:pPr>
        <w:pStyle w:val="NormalWeb"/>
        <w:numPr>
          <w:ilvl w:val="0"/>
          <w:numId w:val="12"/>
        </w:numPr>
        <w:spacing w:before="0" w:beforeAutospacing="0" w:after="0" w:afterAutospacing="0" w:line="240" w:lineRule="atLeast"/>
      </w:pPr>
      <w:r>
        <w:t>Completar la tabla:</w:t>
      </w:r>
    </w:p>
    <w:p w:rsidR="007F7463" w:rsidRDefault="007F7463" w:rsidP="007F7463">
      <w:pPr>
        <w:pStyle w:val="NormalWeb"/>
        <w:spacing w:before="0" w:beforeAutospacing="0" w:after="0" w:afterAutospacing="0" w:line="240" w:lineRule="atLeas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756"/>
        <w:gridCol w:w="756"/>
        <w:gridCol w:w="756"/>
        <w:gridCol w:w="756"/>
        <w:gridCol w:w="756"/>
        <w:gridCol w:w="756"/>
        <w:gridCol w:w="756"/>
      </w:tblGrid>
      <w:tr w:rsidR="007F7463" w:rsidRPr="000717B0" w:rsidTr="00BD4238">
        <w:trPr>
          <w:jc w:val="center"/>
        </w:trPr>
        <w:tc>
          <w:tcPr>
            <w:tcW w:w="0" w:type="auto"/>
            <w:shd w:val="clear" w:color="auto" w:fill="B2A1C7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x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1.200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1.900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4.000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5.000</w:t>
            </w:r>
          </w:p>
        </w:tc>
      </w:tr>
      <w:tr w:rsidR="007F7463" w:rsidRPr="000717B0" w:rsidTr="00BD4238">
        <w:trPr>
          <w:jc w:val="center"/>
        </w:trPr>
        <w:tc>
          <w:tcPr>
            <w:tcW w:w="0" w:type="auto"/>
            <w:shd w:val="clear" w:color="auto" w:fill="B2A1C7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f(x)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1.590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2.650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  <w:r w:rsidRPr="000717B0">
              <w:t>3.180</w:t>
            </w: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  <w:tc>
          <w:tcPr>
            <w:tcW w:w="0" w:type="auto"/>
          </w:tcPr>
          <w:p w:rsidR="007F7463" w:rsidRPr="000717B0" w:rsidRDefault="007F7463" w:rsidP="00BD4238">
            <w:pPr>
              <w:pStyle w:val="Encabezado"/>
              <w:tabs>
                <w:tab w:val="clear" w:pos="4252"/>
                <w:tab w:val="clear" w:pos="8504"/>
              </w:tabs>
              <w:jc w:val="center"/>
            </w:pPr>
          </w:p>
        </w:tc>
      </w:tr>
    </w:tbl>
    <w:p w:rsidR="007F7463" w:rsidRDefault="007F7463" w:rsidP="007F7463">
      <w:pPr>
        <w:pStyle w:val="NormalWeb"/>
        <w:spacing w:before="0" w:beforeAutospacing="0" w:after="0" w:afterAutospacing="0" w:line="240" w:lineRule="atLeast"/>
        <w:ind w:left="720"/>
        <w:jc w:val="center"/>
      </w:pPr>
    </w:p>
    <w:p w:rsidR="007F7463" w:rsidRDefault="007F7463" w:rsidP="008E46BA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>
        <w:t xml:space="preserve">Obtener </w:t>
      </w:r>
      <w:r>
        <w:rPr>
          <w:b/>
          <w:bCs/>
        </w:rPr>
        <w:t>y</w:t>
      </w:r>
      <w:r>
        <w:t xml:space="preserve"> en función de </w:t>
      </w:r>
      <w:r>
        <w:rPr>
          <w:b/>
          <w:bCs/>
        </w:rPr>
        <w:t xml:space="preserve">x </w:t>
      </w:r>
      <w:r w:rsidRPr="007F7463">
        <w:rPr>
          <w:bCs/>
        </w:rPr>
        <w:t>(la expresión algebraica de f(x))</w:t>
      </w:r>
      <w:r>
        <w:t>.</w:t>
      </w:r>
    </w:p>
    <w:p w:rsidR="007F7463" w:rsidRDefault="007F7463" w:rsidP="008E46BA">
      <w:pPr>
        <w:pStyle w:val="NormalWeb"/>
        <w:numPr>
          <w:ilvl w:val="0"/>
          <w:numId w:val="12"/>
        </w:numPr>
        <w:spacing w:before="0" w:beforeAutospacing="0" w:after="0" w:afterAutospacing="0" w:line="276" w:lineRule="auto"/>
      </w:pPr>
      <w:r>
        <w:t>Dibuja la función obtenida.</w:t>
      </w:r>
    </w:p>
    <w:p w:rsidR="007F7463" w:rsidRDefault="007F7463" w:rsidP="007F7463"/>
    <w:p w:rsidR="007F7463" w:rsidRPr="00860BB6" w:rsidRDefault="007F7463" w:rsidP="008E46BA">
      <w:pPr>
        <w:pStyle w:val="Prrafodelista"/>
        <w:ind w:left="426"/>
      </w:pPr>
    </w:p>
    <w:sectPr w:rsidR="007F7463" w:rsidRPr="00860BB6" w:rsidSect="00320D59">
      <w:headerReference w:type="default" r:id="rId19"/>
      <w:pgSz w:w="12242" w:h="15842" w:code="122"/>
      <w:pgMar w:top="1111" w:right="1701" w:bottom="1418" w:left="1701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F9A" w:rsidRDefault="006D6F9A" w:rsidP="00135F94">
      <w:r>
        <w:separator/>
      </w:r>
    </w:p>
  </w:endnote>
  <w:endnote w:type="continuationSeparator" w:id="0">
    <w:p w:rsidR="006D6F9A" w:rsidRDefault="006D6F9A" w:rsidP="00135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F9A" w:rsidRDefault="006D6F9A" w:rsidP="00135F94">
      <w:r>
        <w:separator/>
      </w:r>
    </w:p>
  </w:footnote>
  <w:footnote w:type="continuationSeparator" w:id="0">
    <w:p w:rsidR="006D6F9A" w:rsidRDefault="006D6F9A" w:rsidP="00135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23C" w:rsidRPr="006E00D2" w:rsidRDefault="00A8423C" w:rsidP="00E96453">
    <w:pPr>
      <w:pStyle w:val="Ttulo1"/>
      <w:rPr>
        <w:color w:val="E36C0A" w:themeColor="accent6" w:themeShade="BF"/>
        <w:sz w:val="20"/>
        <w:szCs w:val="20"/>
      </w:rPr>
    </w:pPr>
    <w:r w:rsidRPr="001117C3">
      <w:rPr>
        <w:noProof/>
        <w:color w:val="F79646" w:themeColor="accent6"/>
        <w:sz w:val="44"/>
        <w:szCs w:val="44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1.3pt;margin-top:9.75pt;width:176.75pt;height:49.85pt;z-index:251661312;mso-width-percent:400;mso-width-percent:400;mso-width-relative:margin;mso-height-relative:margin" stroked="f">
          <v:textbox>
            <w:txbxContent>
              <w:p w:rsidR="00A8423C" w:rsidRPr="006E00D2" w:rsidRDefault="00A8423C" w:rsidP="006E00D2">
                <w:pPr>
                  <w:jc w:val="right"/>
                  <w:rPr>
                    <w:rFonts w:ascii="Cambria" w:hAnsi="Cambria"/>
                    <w:b/>
                    <w:bCs/>
                    <w:noProof/>
                    <w:color w:val="E36C0A" w:themeColor="accent6" w:themeShade="BF"/>
                    <w:kern w:val="32"/>
                    <w:sz w:val="26"/>
                    <w:szCs w:val="26"/>
                  </w:rPr>
                </w:pPr>
                <w:r w:rsidRPr="006E00D2">
                  <w:rPr>
                    <w:rFonts w:ascii="Cambria" w:hAnsi="Cambria"/>
                    <w:b/>
                    <w:bCs/>
                    <w:noProof/>
                    <w:color w:val="E36C0A" w:themeColor="accent6" w:themeShade="BF"/>
                    <w:kern w:val="32"/>
                    <w:sz w:val="26"/>
                    <w:szCs w:val="26"/>
                  </w:rPr>
                  <w:t xml:space="preserve">Bernardita Alejandra </w:t>
                </w:r>
              </w:p>
              <w:p w:rsidR="00A8423C" w:rsidRPr="006E00D2" w:rsidRDefault="00A8423C" w:rsidP="006E00D2">
                <w:pPr>
                  <w:jc w:val="right"/>
                  <w:rPr>
                    <w:rFonts w:ascii="Cambria" w:hAnsi="Cambria"/>
                    <w:b/>
                    <w:bCs/>
                    <w:noProof/>
                    <w:color w:val="E36C0A" w:themeColor="accent6" w:themeShade="BF"/>
                    <w:kern w:val="32"/>
                    <w:sz w:val="26"/>
                    <w:szCs w:val="26"/>
                  </w:rPr>
                </w:pPr>
                <w:r w:rsidRPr="006E00D2">
                  <w:rPr>
                    <w:rFonts w:ascii="Cambria" w:hAnsi="Cambria"/>
                    <w:b/>
                    <w:bCs/>
                    <w:noProof/>
                    <w:color w:val="E36C0A" w:themeColor="accent6" w:themeShade="BF"/>
                    <w:kern w:val="32"/>
                    <w:sz w:val="26"/>
                    <w:szCs w:val="26"/>
                  </w:rPr>
                  <w:t>Pérez Ureta</w:t>
                </w:r>
              </w:p>
            </w:txbxContent>
          </v:textbox>
        </v:shape>
      </w:pict>
    </w:r>
    <w:r w:rsidRPr="00E96453">
      <w:rPr>
        <w:noProof/>
        <w:color w:val="F79646" w:themeColor="accent6"/>
        <w:sz w:val="44"/>
        <w:szCs w:val="4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65405</wp:posOffset>
          </wp:positionH>
          <wp:positionV relativeFrom="paragraph">
            <wp:posOffset>74295</wp:posOffset>
          </wp:positionV>
          <wp:extent cx="480060" cy="488950"/>
          <wp:effectExtent l="19050" t="0" r="0" b="0"/>
          <wp:wrapSquare wrapText="bothSides"/>
          <wp:docPr id="1" name="1 Imagen" descr="blogger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gger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0060" cy="488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F79646" w:themeColor="accent6"/>
        <w:sz w:val="44"/>
        <w:szCs w:val="44"/>
      </w:rPr>
      <w:t xml:space="preserve">         </w:t>
    </w:r>
    <w:r w:rsidRPr="006E00D2">
      <w:rPr>
        <w:noProof/>
        <w:color w:val="E36C0A" w:themeColor="accent6" w:themeShade="BF"/>
        <w:sz w:val="44"/>
        <w:szCs w:val="44"/>
      </w:rPr>
      <w:t xml:space="preserve">- MATEMATICAS                        </w:t>
    </w:r>
  </w:p>
  <w:p w:rsidR="00860BB6" w:rsidRDefault="00A8423C">
    <w:pPr>
      <w:pStyle w:val="Encabezado"/>
    </w:pPr>
    <w:r>
      <w:rPr>
        <w:rFonts w:ascii="Blackadder ITC" w:hAnsi="Blackadder ITC"/>
        <w:sz w:val="28"/>
        <w:szCs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65E1E"/>
    <w:multiLevelType w:val="hybridMultilevel"/>
    <w:tmpl w:val="2F5069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47465"/>
    <w:multiLevelType w:val="hybridMultilevel"/>
    <w:tmpl w:val="70C6F83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330D6"/>
    <w:multiLevelType w:val="hybridMultilevel"/>
    <w:tmpl w:val="17B496F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105B0"/>
    <w:multiLevelType w:val="hybridMultilevel"/>
    <w:tmpl w:val="9E50E0D2"/>
    <w:lvl w:ilvl="0" w:tplc="772AE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FD25AA"/>
    <w:multiLevelType w:val="hybridMultilevel"/>
    <w:tmpl w:val="51467A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17229E"/>
    <w:multiLevelType w:val="hybridMultilevel"/>
    <w:tmpl w:val="9A9010C2"/>
    <w:lvl w:ilvl="0" w:tplc="35DCB054">
      <w:start w:val="5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765003"/>
    <w:multiLevelType w:val="hybridMultilevel"/>
    <w:tmpl w:val="9E08133A"/>
    <w:lvl w:ilvl="0" w:tplc="CE9492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349303D"/>
    <w:multiLevelType w:val="hybridMultilevel"/>
    <w:tmpl w:val="A30A3AD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8274B8"/>
    <w:multiLevelType w:val="hybridMultilevel"/>
    <w:tmpl w:val="EEE201AA"/>
    <w:lvl w:ilvl="0" w:tplc="B2C23F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42E4B86"/>
    <w:multiLevelType w:val="hybridMultilevel"/>
    <w:tmpl w:val="0CFEC4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4230F3"/>
    <w:multiLevelType w:val="hybridMultilevel"/>
    <w:tmpl w:val="3C4EE65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A72D8"/>
    <w:multiLevelType w:val="hybridMultilevel"/>
    <w:tmpl w:val="2F5069D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85CF7"/>
    <w:multiLevelType w:val="hybridMultilevel"/>
    <w:tmpl w:val="61A8E404"/>
    <w:lvl w:ilvl="0" w:tplc="0C0A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>
    <w:nsid w:val="5BB04A52"/>
    <w:multiLevelType w:val="hybridMultilevel"/>
    <w:tmpl w:val="A47838C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292112"/>
    <w:multiLevelType w:val="hybridMultilevel"/>
    <w:tmpl w:val="CD3E6C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0"/>
  </w:num>
  <w:num w:numId="5">
    <w:abstractNumId w:val="11"/>
  </w:num>
  <w:num w:numId="6">
    <w:abstractNumId w:val="1"/>
  </w:num>
  <w:num w:numId="7">
    <w:abstractNumId w:val="13"/>
  </w:num>
  <w:num w:numId="8">
    <w:abstractNumId w:val="2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  <w:num w:numId="14">
    <w:abstractNumId w:val="5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5F94"/>
    <w:rsid w:val="00026976"/>
    <w:rsid w:val="000446F9"/>
    <w:rsid w:val="00135F94"/>
    <w:rsid w:val="0026592B"/>
    <w:rsid w:val="002D2819"/>
    <w:rsid w:val="002E3456"/>
    <w:rsid w:val="00320D59"/>
    <w:rsid w:val="003A043D"/>
    <w:rsid w:val="00412CA6"/>
    <w:rsid w:val="00444914"/>
    <w:rsid w:val="00484A08"/>
    <w:rsid w:val="005B4311"/>
    <w:rsid w:val="005F7060"/>
    <w:rsid w:val="006049BD"/>
    <w:rsid w:val="006575AA"/>
    <w:rsid w:val="006C67A4"/>
    <w:rsid w:val="006D6F9A"/>
    <w:rsid w:val="007F7463"/>
    <w:rsid w:val="00804F34"/>
    <w:rsid w:val="00822977"/>
    <w:rsid w:val="00860BB6"/>
    <w:rsid w:val="008E46BA"/>
    <w:rsid w:val="00957476"/>
    <w:rsid w:val="00970450"/>
    <w:rsid w:val="009D70B8"/>
    <w:rsid w:val="009E3AC1"/>
    <w:rsid w:val="00A177BB"/>
    <w:rsid w:val="00A8423C"/>
    <w:rsid w:val="00B4618F"/>
    <w:rsid w:val="00C0714B"/>
    <w:rsid w:val="00C424C5"/>
    <w:rsid w:val="00C45AFB"/>
    <w:rsid w:val="00C647DF"/>
    <w:rsid w:val="00D44633"/>
    <w:rsid w:val="00DF7FF4"/>
    <w:rsid w:val="00E20FD7"/>
    <w:rsid w:val="00F44BC0"/>
    <w:rsid w:val="00FA6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A8423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rsid w:val="00135F94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35F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F94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nhideWhenUsed/>
    <w:rsid w:val="00135F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135F94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135F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35F94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320D59"/>
    <w:rPr>
      <w:color w:val="808080"/>
    </w:rPr>
  </w:style>
  <w:style w:type="character" w:customStyle="1" w:styleId="actividadesg1">
    <w:name w:val="actividades_g1"/>
    <w:basedOn w:val="Fuentedeprrafopredeter"/>
    <w:rsid w:val="00860BB6"/>
  </w:style>
  <w:style w:type="paragraph" w:styleId="Prrafodelista">
    <w:name w:val="List Paragraph"/>
    <w:basedOn w:val="Normal"/>
    <w:uiPriority w:val="34"/>
    <w:qFormat/>
    <w:rsid w:val="00860BB6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A8423C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jpe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4</Pages>
  <Words>801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18</cp:revision>
  <dcterms:created xsi:type="dcterms:W3CDTF">2009-10-05T03:43:00Z</dcterms:created>
  <dcterms:modified xsi:type="dcterms:W3CDTF">2009-11-15T22:26:00Z</dcterms:modified>
</cp:coreProperties>
</file>