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87DD9" w14:textId="77777777" w:rsidR="00A601DA" w:rsidRDefault="00A601DA" w:rsidP="00A601DA">
      <w:pPr>
        <w:jc w:val="center"/>
        <w:rPr>
          <w:rFonts w:ascii="Segoe UI Black" w:hAnsi="Segoe UI Black"/>
          <w:sz w:val="44"/>
          <w:szCs w:val="40"/>
        </w:rPr>
      </w:pPr>
      <w:proofErr w:type="gramStart"/>
      <w:r w:rsidRPr="0063264B">
        <w:rPr>
          <w:rFonts w:ascii="Segoe UI Black" w:hAnsi="Segoe UI Black"/>
          <w:sz w:val="44"/>
          <w:szCs w:val="40"/>
        </w:rPr>
        <w:t>[ nome</w:t>
      </w:r>
      <w:proofErr w:type="gramEnd"/>
      <w:r w:rsidRPr="0063264B">
        <w:rPr>
          <w:rFonts w:ascii="Segoe UI Black" w:hAnsi="Segoe UI Black"/>
          <w:sz w:val="44"/>
          <w:szCs w:val="40"/>
        </w:rPr>
        <w:t xml:space="preserve"> da sua escola ]</w:t>
      </w:r>
    </w:p>
    <w:p w14:paraId="6E4280D6" w14:textId="77777777" w:rsidR="00A601DA" w:rsidRDefault="00A601DA" w:rsidP="00A601DA">
      <w:pPr>
        <w:jc w:val="center"/>
        <w:rPr>
          <w:rFonts w:ascii="Segoe UI Black" w:hAnsi="Segoe UI Black"/>
          <w:sz w:val="44"/>
          <w:szCs w:val="40"/>
        </w:rPr>
      </w:pPr>
    </w:p>
    <w:p w14:paraId="0855886F" w14:textId="64135343" w:rsidR="00A601DA" w:rsidRDefault="00A601DA" w:rsidP="00A601DA">
      <w:pPr>
        <w:jc w:val="center"/>
        <w:rPr>
          <w:rFonts w:ascii="Segoe UI Black" w:hAnsi="Segoe UI Black"/>
          <w:sz w:val="44"/>
          <w:szCs w:val="40"/>
        </w:rPr>
      </w:pPr>
      <w:r>
        <w:rPr>
          <w:rFonts w:ascii="Segoe UI Black" w:hAnsi="Segoe UI Black"/>
          <w:sz w:val="44"/>
          <w:szCs w:val="40"/>
        </w:rPr>
        <w:t xml:space="preserve">COMPONENTE CURRICULAR: </w:t>
      </w:r>
      <w:r w:rsidRPr="00A601DA">
        <w:rPr>
          <w:rFonts w:ascii="Segoe UI Black" w:hAnsi="Segoe UI Black"/>
          <w:color w:val="C00000"/>
          <w:sz w:val="44"/>
          <w:szCs w:val="40"/>
        </w:rPr>
        <w:t xml:space="preserve">QUÍMICA </w:t>
      </w:r>
    </w:p>
    <w:p w14:paraId="766345C4" w14:textId="2AA2DB2F" w:rsidR="00A601DA" w:rsidRPr="00A601DA" w:rsidRDefault="00A601DA" w:rsidP="00A601DA">
      <w:pPr>
        <w:jc w:val="center"/>
        <w:rPr>
          <w:rFonts w:ascii="Segoe UI Black" w:hAnsi="Segoe UI Black"/>
          <w:color w:val="C00000"/>
          <w:sz w:val="32"/>
          <w:szCs w:val="28"/>
        </w:rPr>
      </w:pPr>
      <w:r w:rsidRPr="00A601DA">
        <w:rPr>
          <w:rFonts w:ascii="Segoe UI Black" w:hAnsi="Segoe UI Black"/>
          <w:color w:val="C00000"/>
          <w:sz w:val="32"/>
          <w:szCs w:val="28"/>
        </w:rPr>
        <w:t xml:space="preserve">CLASSE: </w:t>
      </w:r>
      <w:r w:rsidR="0043611C">
        <w:rPr>
          <w:rFonts w:ascii="Segoe UI Black" w:hAnsi="Segoe UI Black"/>
          <w:color w:val="C00000"/>
          <w:sz w:val="32"/>
          <w:szCs w:val="28"/>
        </w:rPr>
        <w:t>2</w:t>
      </w:r>
      <w:r w:rsidRPr="00A601DA">
        <w:rPr>
          <w:rFonts w:ascii="Segoe UI Black" w:hAnsi="Segoe UI Black"/>
          <w:color w:val="C00000"/>
          <w:sz w:val="32"/>
          <w:szCs w:val="28"/>
        </w:rPr>
        <w:t>º ANO DO ENSINO MÉDIO</w:t>
      </w:r>
    </w:p>
    <w:p w14:paraId="59785B93" w14:textId="77777777" w:rsidR="00A601DA" w:rsidRDefault="00A601DA" w:rsidP="00A601DA">
      <w:pPr>
        <w:rPr>
          <w:rFonts w:ascii="Segoe UI Black" w:hAnsi="Segoe UI Black"/>
          <w:sz w:val="44"/>
          <w:szCs w:val="4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694"/>
      </w:tblGrid>
      <w:tr w:rsidR="00A601DA" w14:paraId="258578CC" w14:textId="77777777" w:rsidTr="00CB535D">
        <w:trPr>
          <w:trHeight w:val="1733"/>
        </w:trPr>
        <w:tc>
          <w:tcPr>
            <w:tcW w:w="16260" w:type="dxa"/>
            <w:vAlign w:val="center"/>
          </w:tcPr>
          <w:p w14:paraId="795DFB7A" w14:textId="77777777" w:rsidR="00A601DA" w:rsidRPr="0063264B" w:rsidRDefault="00A601DA" w:rsidP="00A601DA">
            <w:pPr>
              <w:contextualSpacing/>
              <w:jc w:val="center"/>
              <w:rPr>
                <w:rFonts w:ascii="Segoe UI Black" w:hAnsi="Segoe UI Black" w:cs="Arial"/>
                <w:b/>
                <w:color w:val="006600"/>
                <w:sz w:val="36"/>
              </w:rPr>
            </w:pPr>
            <w:r w:rsidRPr="00A601DA">
              <w:rPr>
                <w:rFonts w:ascii="Segoe UI Black" w:hAnsi="Segoe UI Black" w:cs="Arial"/>
                <w:b/>
                <w:color w:val="C00000"/>
                <w:sz w:val="36"/>
              </w:rPr>
              <w:t>PLANEJAMENTO ANUAL ALINHAMENTO À BNCC, OBJETOS DE APRENDIZAGEM E CONTEÚDOS PROGRAMÁTICOS</w:t>
            </w:r>
          </w:p>
        </w:tc>
      </w:tr>
    </w:tbl>
    <w:p w14:paraId="0C77FF28" w14:textId="77777777" w:rsidR="00A601DA" w:rsidRDefault="00A601DA" w:rsidP="00A601DA">
      <w:pPr>
        <w:jc w:val="both"/>
        <w:rPr>
          <w:rFonts w:ascii="Segoe UI Black" w:hAnsi="Segoe UI Black"/>
          <w:sz w:val="44"/>
          <w:szCs w:val="40"/>
        </w:rPr>
      </w:pPr>
    </w:p>
    <w:p w14:paraId="72845B39" w14:textId="77777777" w:rsidR="00A601DA" w:rsidRDefault="00A601DA" w:rsidP="00A601DA">
      <w:pPr>
        <w:rPr>
          <w:rFonts w:ascii="Segoe UI Black" w:hAnsi="Segoe UI Black"/>
          <w:sz w:val="44"/>
          <w:szCs w:val="40"/>
        </w:rPr>
      </w:pPr>
    </w:p>
    <w:p w14:paraId="5AAC94AA" w14:textId="2C976FD8" w:rsidR="00A601DA" w:rsidRPr="0063264B" w:rsidRDefault="00A601DA" w:rsidP="00267573">
      <w:pPr>
        <w:jc w:val="center"/>
        <w:rPr>
          <w:rFonts w:ascii="Segoe UI Black" w:hAnsi="Segoe UI Black"/>
          <w:sz w:val="28"/>
          <w:szCs w:val="28"/>
        </w:rPr>
      </w:pPr>
      <w:r w:rsidRPr="0063264B">
        <w:rPr>
          <w:rFonts w:ascii="Segoe UI Black" w:hAnsi="Segoe UI Black"/>
          <w:sz w:val="28"/>
          <w:szCs w:val="28"/>
        </w:rPr>
        <w:t xml:space="preserve">PROF. </w:t>
      </w:r>
      <w:r w:rsidR="00267573">
        <w:rPr>
          <w:rFonts w:ascii="Segoe UI Black" w:hAnsi="Segoe UI Black"/>
          <w:sz w:val="28"/>
          <w:szCs w:val="28"/>
        </w:rPr>
        <w:t>LEONARDO PORTAL</w:t>
      </w:r>
    </w:p>
    <w:p w14:paraId="103619A2" w14:textId="052C08B2" w:rsidR="00A601DA" w:rsidRDefault="00A601DA" w:rsidP="00A601DA">
      <w:pPr>
        <w:jc w:val="both"/>
        <w:rPr>
          <w:rFonts w:ascii="Segoe UI Black" w:hAnsi="Segoe UI Black"/>
          <w:sz w:val="40"/>
          <w:szCs w:val="36"/>
        </w:rPr>
      </w:pPr>
    </w:p>
    <w:p w14:paraId="05563C88" w14:textId="585CD2CB" w:rsidR="00267573" w:rsidRDefault="00267573" w:rsidP="00A601DA">
      <w:pPr>
        <w:jc w:val="both"/>
        <w:rPr>
          <w:rFonts w:ascii="Segoe UI Black" w:hAnsi="Segoe UI Black"/>
          <w:sz w:val="40"/>
          <w:szCs w:val="36"/>
        </w:rPr>
      </w:pPr>
    </w:p>
    <w:p w14:paraId="7C0FA815" w14:textId="77777777" w:rsidR="00267573" w:rsidRPr="0060331F" w:rsidRDefault="00267573" w:rsidP="00267573">
      <w:pPr>
        <w:jc w:val="center"/>
        <w:rPr>
          <w:rFonts w:ascii="Segoe UI Black" w:hAnsi="Segoe UI Black"/>
          <w:sz w:val="40"/>
          <w:szCs w:val="36"/>
        </w:rPr>
      </w:pPr>
    </w:p>
    <w:p w14:paraId="06821819" w14:textId="77777777" w:rsidR="00A601DA" w:rsidRPr="0060331F" w:rsidRDefault="00A601DA" w:rsidP="00267573">
      <w:pPr>
        <w:jc w:val="center"/>
        <w:rPr>
          <w:rFonts w:ascii="Arial" w:hAnsi="Arial" w:cs="Arial"/>
        </w:rPr>
      </w:pPr>
      <w:r w:rsidRPr="0060331F">
        <w:rPr>
          <w:rFonts w:ascii="Arial" w:hAnsi="Arial" w:cs="Arial"/>
        </w:rPr>
        <w:t>Alta Floresta – MT</w:t>
      </w:r>
    </w:p>
    <w:p w14:paraId="00C67022" w14:textId="47E32C0E" w:rsidR="00A601DA" w:rsidRDefault="00A601DA" w:rsidP="00267573">
      <w:pPr>
        <w:jc w:val="center"/>
      </w:pPr>
      <w:r w:rsidRPr="0060331F">
        <w:rPr>
          <w:rFonts w:ascii="Arial" w:hAnsi="Arial" w:cs="Arial"/>
        </w:rPr>
        <w:t>2021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1212"/>
        <w:gridCol w:w="4482"/>
      </w:tblGrid>
      <w:tr w:rsidR="00E358D4" w14:paraId="7FDC790A" w14:textId="77777777" w:rsidTr="00E358D4">
        <w:trPr>
          <w:trHeight w:val="69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1A55C8E" w14:textId="00196652" w:rsidR="00E358D4" w:rsidRPr="00E358D4" w:rsidRDefault="0043611C" w:rsidP="00E358D4">
            <w:pPr>
              <w:jc w:val="center"/>
              <w:rPr>
                <w:rFonts w:ascii="Segoe UI Black" w:hAnsi="Segoe UI Black"/>
                <w:b/>
                <w:bCs/>
              </w:rPr>
            </w:pPr>
            <w:r>
              <w:rPr>
                <w:rFonts w:ascii="Segoe UI Black" w:hAnsi="Segoe UI Black"/>
                <w:b/>
                <w:bCs/>
                <w:color w:val="000000" w:themeColor="text1"/>
              </w:rPr>
              <w:lastRenderedPageBreak/>
              <w:t>2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º ANO DO EN</w:t>
            </w:r>
            <w:r w:rsidR="00320061">
              <w:rPr>
                <w:rFonts w:ascii="Segoe UI Black" w:hAnsi="Segoe UI Black"/>
                <w:b/>
                <w:bCs/>
                <w:color w:val="000000" w:themeColor="text1"/>
              </w:rPr>
              <w:t>SI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NO MÉDIO – QUÍMICA – 1º BIMESTRE</w:t>
            </w:r>
          </w:p>
        </w:tc>
      </w:tr>
      <w:tr w:rsidR="00E358D4" w14:paraId="5F935799" w14:textId="77777777" w:rsidTr="00E358D4">
        <w:tc>
          <w:tcPr>
            <w:tcW w:w="3572" w:type="pct"/>
            <w:shd w:val="clear" w:color="auto" w:fill="auto"/>
          </w:tcPr>
          <w:p w14:paraId="62571DDA" w14:textId="0CE45A95" w:rsidR="00E358D4" w:rsidRPr="00E358D4" w:rsidRDefault="00E358D4" w:rsidP="00CB535D">
            <w:pPr>
              <w:jc w:val="center"/>
              <w:rPr>
                <w:rFonts w:ascii="Segoe UI Black" w:hAnsi="Segoe UI Black"/>
                <w:b/>
                <w:bCs/>
              </w:rPr>
            </w:pPr>
            <w:r w:rsidRPr="00E358D4">
              <w:rPr>
                <w:rFonts w:ascii="Segoe UI Black" w:hAnsi="Segoe UI Black"/>
                <w:b/>
                <w:bCs/>
              </w:rPr>
              <w:t>Habilidades BNCC</w:t>
            </w:r>
          </w:p>
        </w:tc>
        <w:tc>
          <w:tcPr>
            <w:tcW w:w="1428" w:type="pct"/>
            <w:shd w:val="clear" w:color="auto" w:fill="auto"/>
          </w:tcPr>
          <w:p w14:paraId="43211EF8" w14:textId="20829C11" w:rsidR="00E358D4" w:rsidRPr="00E358D4" w:rsidRDefault="00E358D4" w:rsidP="00CB535D">
            <w:pPr>
              <w:jc w:val="center"/>
              <w:rPr>
                <w:rFonts w:ascii="Segoe UI Black" w:hAnsi="Segoe UI Black"/>
                <w:b/>
                <w:bCs/>
              </w:rPr>
            </w:pPr>
            <w:r>
              <w:rPr>
                <w:rFonts w:ascii="Segoe UI Black" w:hAnsi="Segoe UI Black"/>
                <w:b/>
                <w:bCs/>
              </w:rPr>
              <w:t>Objetos de Aprendizagem</w:t>
            </w:r>
          </w:p>
        </w:tc>
      </w:tr>
      <w:tr w:rsidR="0043611C" w14:paraId="56EA5BDA" w14:textId="77777777" w:rsidTr="0043611C">
        <w:trPr>
          <w:cantSplit/>
          <w:trHeight w:val="1513"/>
        </w:trPr>
        <w:tc>
          <w:tcPr>
            <w:tcW w:w="3572" w:type="pct"/>
            <w:vAlign w:val="center"/>
          </w:tcPr>
          <w:p w14:paraId="1B5AAB3A" w14:textId="722FB326" w:rsidR="0043611C" w:rsidRDefault="0043611C" w:rsidP="0043611C">
            <w:pPr>
              <w:jc w:val="both"/>
              <w:rPr>
                <w:rFonts w:ascii="Arial Narrow" w:hAnsi="Arial Narrow"/>
                <w:b/>
                <w:bCs/>
              </w:rPr>
            </w:pPr>
            <w:r w:rsidRPr="00FE6C47">
              <w:rPr>
                <w:rFonts w:ascii="Arial Narrow" w:hAnsi="Arial Narrow"/>
                <w:b/>
                <w:bCs/>
              </w:rPr>
              <w:t>(EM13CNT301)</w:t>
            </w:r>
            <w:r w:rsidRPr="00FE6C47">
              <w:rPr>
                <w:rFonts w:ascii="Arial Narrow" w:hAnsi="Arial Narrow"/>
              </w:rPr>
              <w:t xml:space="preserve"> Construir questões, elaborar hipóteses, previsões e estimativas, empregar instrumentos de medição e representar e interpretar modelos explicativos, dados e/ou resultados experimentais para construir, avaliar e justificar conclusões no enfrentamento de situações-problema sob uma perspectiva científica.</w:t>
            </w:r>
          </w:p>
        </w:tc>
        <w:tc>
          <w:tcPr>
            <w:tcW w:w="1428" w:type="pct"/>
            <w:vAlign w:val="center"/>
          </w:tcPr>
          <w:p w14:paraId="00679948" w14:textId="2AF8BE1B" w:rsidR="0043611C" w:rsidRPr="004D16C7" w:rsidRDefault="0043611C" w:rsidP="0043611C">
            <w:pPr>
              <w:jc w:val="center"/>
              <w:rPr>
                <w:rFonts w:ascii="Arial Narrow" w:hAnsi="Arial Narrow"/>
              </w:rPr>
            </w:pPr>
            <w:r w:rsidRPr="00FE6C47">
              <w:rPr>
                <w:rFonts w:ascii="Arial Narrow" w:hAnsi="Arial Narrow"/>
              </w:rPr>
              <w:t>Soluções</w:t>
            </w:r>
          </w:p>
        </w:tc>
      </w:tr>
    </w:tbl>
    <w:p w14:paraId="77D2A8C9" w14:textId="77777777" w:rsidR="00E358D4" w:rsidRPr="00320061" w:rsidRDefault="00E358D4" w:rsidP="00E358D4">
      <w:pPr>
        <w:rPr>
          <w:rFonts w:ascii="Arial Narrow" w:hAnsi="Arial Narrow"/>
          <w:b/>
          <w:bCs/>
          <w:sz w:val="2"/>
          <w:szCs w:val="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194"/>
        <w:gridCol w:w="4500"/>
      </w:tblGrid>
      <w:tr w:rsidR="00E358D4" w14:paraId="76732AA1" w14:textId="77777777" w:rsidTr="00421852"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8F09AD" w14:textId="18177472" w:rsidR="00E358D4" w:rsidRDefault="0043611C" w:rsidP="00421852">
            <w:pPr>
              <w:jc w:val="center"/>
              <w:rPr>
                <w:rFonts w:ascii="Segoe UI Black" w:hAnsi="Segoe UI Black"/>
                <w:b/>
                <w:bCs/>
              </w:rPr>
            </w:pPr>
            <w:r>
              <w:rPr>
                <w:rFonts w:ascii="Segoe UI Black" w:hAnsi="Segoe UI Black"/>
                <w:b/>
                <w:bCs/>
                <w:color w:val="000000" w:themeColor="text1"/>
              </w:rPr>
              <w:t>2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º ANO DO EN</w:t>
            </w:r>
            <w:r w:rsidR="00320061">
              <w:rPr>
                <w:rFonts w:ascii="Segoe UI Black" w:hAnsi="Segoe UI Black"/>
                <w:b/>
                <w:bCs/>
                <w:color w:val="000000" w:themeColor="text1"/>
              </w:rPr>
              <w:t>SI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NO MÉDIO – QUÍMICA – 2º BIMESTRE</w:t>
            </w:r>
          </w:p>
        </w:tc>
      </w:tr>
      <w:tr w:rsidR="00E358D4" w14:paraId="5CCCFAFD" w14:textId="77777777" w:rsidTr="00421852">
        <w:trPr>
          <w:trHeight w:val="567"/>
        </w:trPr>
        <w:tc>
          <w:tcPr>
            <w:tcW w:w="11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825D02" w14:textId="23733980" w:rsidR="00E358D4" w:rsidRDefault="00E358D4" w:rsidP="0042185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358D4">
              <w:rPr>
                <w:rFonts w:ascii="Segoe UI Black" w:hAnsi="Segoe UI Black"/>
                <w:b/>
                <w:bCs/>
              </w:rPr>
              <w:t>Habilidades BNCC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370717" w14:textId="20C20F16" w:rsidR="00E358D4" w:rsidRDefault="00E358D4" w:rsidP="00421852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Segoe UI Black" w:hAnsi="Segoe UI Black"/>
                <w:b/>
                <w:bCs/>
              </w:rPr>
              <w:t>Objetos de Aprendizagem</w:t>
            </w:r>
          </w:p>
        </w:tc>
      </w:tr>
      <w:tr w:rsidR="0043611C" w14:paraId="4ABE02E8" w14:textId="77777777" w:rsidTr="00A755A4">
        <w:trPr>
          <w:cantSplit/>
          <w:trHeight w:val="863"/>
        </w:trPr>
        <w:tc>
          <w:tcPr>
            <w:tcW w:w="11194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1CF9FC04" w14:textId="6676108F" w:rsidR="0043611C" w:rsidRDefault="0043611C" w:rsidP="0043611C">
            <w:pPr>
              <w:spacing w:before="240" w:line="276" w:lineRule="auto"/>
              <w:jc w:val="both"/>
              <w:rPr>
                <w:rFonts w:ascii="Arial Narrow" w:hAnsi="Arial Narrow"/>
              </w:rPr>
            </w:pPr>
            <w:r w:rsidRPr="0043611C">
              <w:rPr>
                <w:rFonts w:ascii="Segoe UI Black" w:hAnsi="Segoe UI Black"/>
                <w:b/>
                <w:bCs/>
              </w:rPr>
              <w:t>EM13CNT101</w:t>
            </w:r>
            <w:r w:rsidRPr="0043611C">
              <w:rPr>
                <w:rFonts w:ascii="Segoe UI Black" w:hAnsi="Segoe UI Black"/>
                <w:b/>
                <w:bCs/>
              </w:rPr>
              <w:t xml:space="preserve"> -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Pr="00FE6C47">
              <w:rPr>
                <w:rFonts w:ascii="Arial Narrow" w:hAnsi="Arial Narrow"/>
              </w:rPr>
              <w:t>Analisar e representar, com ou sem o uso de dispositivos e de aplicativos digitais específicos, as transformações e conservações em sistemas que envolvam quantidade de matéria, de energia e de movimento para realizar previsões sobre seus comportamentos em situações cotidianas e em processos produtivos que priorizem o desenvolvimento sustentável, o uso consciente dos recursos naturais e a preservação da vida em todas as suas formas.</w:t>
            </w:r>
          </w:p>
          <w:p w14:paraId="30037F62" w14:textId="77777777" w:rsidR="0043611C" w:rsidRDefault="0043611C" w:rsidP="0043611C">
            <w:pPr>
              <w:rPr>
                <w:rFonts w:ascii="Segoe UI Black" w:hAnsi="Segoe UI Black"/>
                <w:b/>
                <w:bCs/>
              </w:rPr>
            </w:pPr>
          </w:p>
          <w:p w14:paraId="11C86A4E" w14:textId="77777777" w:rsidR="0043611C" w:rsidRDefault="0043611C" w:rsidP="0043611C">
            <w:pPr>
              <w:rPr>
                <w:rFonts w:ascii="Arial Narrow" w:hAnsi="Arial Narrow"/>
              </w:rPr>
            </w:pPr>
            <w:r w:rsidRPr="0043611C">
              <w:rPr>
                <w:rFonts w:ascii="Segoe UI Black" w:hAnsi="Segoe UI Black"/>
                <w:b/>
                <w:bCs/>
              </w:rPr>
              <w:t>EM13CNT107</w:t>
            </w:r>
            <w:r w:rsidRPr="0043611C">
              <w:rPr>
                <w:rFonts w:ascii="Segoe UI Black" w:hAnsi="Segoe UI Black"/>
                <w:b/>
                <w:bCs/>
              </w:rPr>
              <w:t xml:space="preserve"> -</w:t>
            </w:r>
            <w:r w:rsidRPr="00FE6C47">
              <w:rPr>
                <w:rFonts w:ascii="Arial Narrow" w:hAnsi="Arial Narrow"/>
              </w:rPr>
              <w:t xml:space="preserve"> Realizar previsões qualitativas e quantitativas sobre o funcionamento de geradores, motores elétricos e seus componentes, bobinas, transformadores, pilhas, baterias e dispositivos eletrônicos, com base na análise dos processos de transformação e condução de energia envolvidos – com ou sem o uso de dispositivos e aplicativos digitais –, para propor ações que visem a sustentabilidade.</w:t>
            </w:r>
          </w:p>
          <w:p w14:paraId="1C22F96D" w14:textId="113AA494" w:rsidR="0043611C" w:rsidRDefault="0043611C" w:rsidP="0043611C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C7929C" w14:textId="35396416" w:rsidR="0043611C" w:rsidRPr="009B77D4" w:rsidRDefault="0043611C" w:rsidP="0043611C">
            <w:pPr>
              <w:jc w:val="center"/>
              <w:rPr>
                <w:rFonts w:ascii="Arial Narrow" w:hAnsi="Arial Narrow"/>
              </w:rPr>
            </w:pPr>
            <w:r w:rsidRPr="00FE6C47">
              <w:rPr>
                <w:rFonts w:ascii="Arial Narrow" w:hAnsi="Arial Narrow"/>
              </w:rPr>
              <w:t>Transformação da matéria</w:t>
            </w:r>
          </w:p>
        </w:tc>
      </w:tr>
      <w:tr w:rsidR="0043611C" w14:paraId="4A05D557" w14:textId="77777777" w:rsidTr="00110688">
        <w:trPr>
          <w:cantSplit/>
          <w:trHeight w:val="862"/>
        </w:trPr>
        <w:tc>
          <w:tcPr>
            <w:tcW w:w="11194" w:type="dxa"/>
            <w:vMerge/>
          </w:tcPr>
          <w:p w14:paraId="1A91CFC9" w14:textId="77777777" w:rsidR="0043611C" w:rsidRPr="00320061" w:rsidRDefault="0043611C" w:rsidP="0043611C">
            <w:pPr>
              <w:spacing w:line="276" w:lineRule="auto"/>
              <w:rPr>
                <w:rFonts w:ascii="Segoe UI Black" w:hAnsi="Segoe UI Black"/>
                <w:b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</w:tcBorders>
            <w:vAlign w:val="center"/>
          </w:tcPr>
          <w:p w14:paraId="66DD11EE" w14:textId="75C17735" w:rsidR="0043611C" w:rsidRPr="009B77D4" w:rsidRDefault="0043611C" w:rsidP="0043611C">
            <w:pPr>
              <w:jc w:val="center"/>
              <w:rPr>
                <w:rFonts w:ascii="Arial Narrow" w:hAnsi="Arial Narrow"/>
              </w:rPr>
            </w:pPr>
            <w:r w:rsidRPr="005A4DC1">
              <w:rPr>
                <w:rFonts w:ascii="Arial Narrow" w:hAnsi="Arial Narrow"/>
                <w:sz w:val="24"/>
                <w:szCs w:val="24"/>
              </w:rPr>
              <w:t>Energia elétrica</w:t>
            </w:r>
          </w:p>
        </w:tc>
      </w:tr>
    </w:tbl>
    <w:p w14:paraId="26E941EE" w14:textId="661466CE" w:rsidR="00E358D4" w:rsidRDefault="00E358D4" w:rsidP="00E358D4">
      <w:pPr>
        <w:rPr>
          <w:rFonts w:ascii="Arial Narrow" w:hAnsi="Arial Narrow"/>
          <w:b/>
          <w:bCs/>
          <w:sz w:val="2"/>
          <w:szCs w:val="2"/>
        </w:rPr>
      </w:pPr>
    </w:p>
    <w:p w14:paraId="37B8CCAC" w14:textId="4790A22C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12AA5AF6" w14:textId="2C705534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6C816A74" w14:textId="3BDDD7AE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48A80BA5" w14:textId="71D3A62F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5F9B52D5" w14:textId="64C595A9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0B0B5DE6" w14:textId="4E1DEA70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6CB7B921" w14:textId="5F461D26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1FD925E1" w14:textId="688EF1DE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4EE1B647" w14:textId="441A9976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4B7E0B46" w14:textId="3D835A3E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7329BFE2" w14:textId="23B32642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2ACF6DD9" w14:textId="72B5D653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44EC2CB5" w14:textId="337BEDA7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3458E79A" w14:textId="51B9C0CE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5E269213" w14:textId="08BECAAF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1A723EA5" w14:textId="2BD9F3B8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6367A106" w14:textId="19995273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29FCD581" w14:textId="63977387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4437EEB0" w14:textId="30CCBE50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39ADDDE0" w14:textId="5E25B9E8" w:rsid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p w14:paraId="6859E9D2" w14:textId="77777777" w:rsidR="00320061" w:rsidRPr="00320061" w:rsidRDefault="00320061" w:rsidP="00E358D4">
      <w:pPr>
        <w:rPr>
          <w:rFonts w:ascii="Arial Narrow" w:hAnsi="Arial Narrow"/>
          <w:b/>
          <w:bCs/>
          <w:sz w:val="2"/>
          <w:szCs w:val="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961"/>
        <w:gridCol w:w="4733"/>
      </w:tblGrid>
      <w:tr w:rsidR="00E358D4" w14:paraId="1732721C" w14:textId="77777777" w:rsidTr="00A601DA">
        <w:trPr>
          <w:trHeight w:val="69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134F1F0" w14:textId="2B3410AB" w:rsidR="00E358D4" w:rsidRDefault="0043611C" w:rsidP="00E358D4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Segoe UI Black" w:hAnsi="Segoe UI Black"/>
                <w:b/>
                <w:bCs/>
                <w:color w:val="000000" w:themeColor="text1"/>
              </w:rPr>
              <w:t>2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 xml:space="preserve">º ANO DO ENISNO MÉDIO – QUÍMICA – </w:t>
            </w:r>
            <w:r w:rsidR="00E358D4">
              <w:rPr>
                <w:rFonts w:ascii="Segoe UI Black" w:hAnsi="Segoe UI Black"/>
                <w:b/>
                <w:bCs/>
                <w:color w:val="000000" w:themeColor="text1"/>
              </w:rPr>
              <w:t>3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º BIMESTRE</w:t>
            </w:r>
          </w:p>
        </w:tc>
      </w:tr>
      <w:tr w:rsidR="00A601DA" w14:paraId="141E1A6F" w14:textId="77777777" w:rsidTr="00A601DA">
        <w:tc>
          <w:tcPr>
            <w:tcW w:w="3492" w:type="pct"/>
            <w:shd w:val="clear" w:color="auto" w:fill="auto"/>
          </w:tcPr>
          <w:p w14:paraId="1DA45AF9" w14:textId="0A7BA3DD" w:rsidR="00A601DA" w:rsidRDefault="00A601DA" w:rsidP="00A601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E358D4">
              <w:rPr>
                <w:rFonts w:ascii="Segoe UI Black" w:hAnsi="Segoe UI Black"/>
                <w:b/>
                <w:bCs/>
              </w:rPr>
              <w:t>Habilidades BNCC</w:t>
            </w:r>
          </w:p>
        </w:tc>
        <w:tc>
          <w:tcPr>
            <w:tcW w:w="1508" w:type="pct"/>
            <w:shd w:val="clear" w:color="auto" w:fill="auto"/>
          </w:tcPr>
          <w:p w14:paraId="4542C525" w14:textId="66DBC6F9" w:rsidR="00A601DA" w:rsidRDefault="00A601DA" w:rsidP="00A601DA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Segoe UI Black" w:hAnsi="Segoe UI Black"/>
                <w:b/>
                <w:bCs/>
              </w:rPr>
              <w:t>Objetos de Aprendizagem</w:t>
            </w:r>
          </w:p>
        </w:tc>
      </w:tr>
      <w:tr w:rsidR="0043611C" w14:paraId="629473E4" w14:textId="77777777" w:rsidTr="0043611C">
        <w:trPr>
          <w:cantSplit/>
          <w:trHeight w:val="1440"/>
        </w:trPr>
        <w:tc>
          <w:tcPr>
            <w:tcW w:w="3492" w:type="pct"/>
            <w:vMerge w:val="restart"/>
          </w:tcPr>
          <w:p w14:paraId="4533A77E" w14:textId="7FD853E2" w:rsidR="0043611C" w:rsidRDefault="0043611C" w:rsidP="0043611C">
            <w:pPr>
              <w:spacing w:before="240" w:line="276" w:lineRule="auto"/>
              <w:jc w:val="both"/>
              <w:rPr>
                <w:rFonts w:ascii="Arial Narrow" w:hAnsi="Arial Narrow"/>
              </w:rPr>
            </w:pPr>
            <w:r w:rsidRPr="0043611C">
              <w:rPr>
                <w:rFonts w:ascii="Segoe UI Black" w:hAnsi="Segoe UI Black"/>
                <w:b/>
                <w:bCs/>
              </w:rPr>
              <w:t>EM13CNT301</w:t>
            </w:r>
            <w:r w:rsidRPr="0043611C">
              <w:rPr>
                <w:rFonts w:ascii="Segoe UI Black" w:hAnsi="Segoe UI Black"/>
                <w:b/>
                <w:bCs/>
              </w:rPr>
              <w:t xml:space="preserve"> - </w:t>
            </w:r>
            <w:r w:rsidRPr="00FE6C47">
              <w:rPr>
                <w:rFonts w:ascii="Arial Narrow" w:hAnsi="Arial Narrow"/>
              </w:rPr>
              <w:t>Construir questões, elaborar hipóteses, previsões e estimativas, empregar instrumentos de medição e representar e interpretar modelos explicativos, dados e/ou resultados experimentais para construir, avaliar e justificar conclusões no enfrentamento de situações-problema sob uma perspectiva científica.</w:t>
            </w:r>
          </w:p>
          <w:p w14:paraId="72199FC1" w14:textId="77777777" w:rsidR="0043611C" w:rsidRDefault="0043611C" w:rsidP="0043611C">
            <w:pPr>
              <w:rPr>
                <w:rFonts w:ascii="Segoe UI Black" w:hAnsi="Segoe UI Black"/>
                <w:b/>
                <w:bCs/>
              </w:rPr>
            </w:pPr>
          </w:p>
          <w:p w14:paraId="068736E3" w14:textId="2916FDF6" w:rsidR="0043611C" w:rsidRDefault="0043611C" w:rsidP="0043611C">
            <w:pPr>
              <w:rPr>
                <w:rFonts w:ascii="Arial Narrow" w:hAnsi="Arial Narrow"/>
                <w:b/>
                <w:bCs/>
              </w:rPr>
            </w:pPr>
            <w:r w:rsidRPr="0043611C">
              <w:rPr>
                <w:rFonts w:ascii="Segoe UI Black" w:hAnsi="Segoe UI Black"/>
                <w:b/>
                <w:bCs/>
              </w:rPr>
              <w:t>EM13CNT106</w:t>
            </w:r>
            <w:r w:rsidRPr="0043611C">
              <w:rPr>
                <w:rFonts w:ascii="Segoe UI Black" w:hAnsi="Segoe UI Black"/>
                <w:b/>
                <w:bCs/>
              </w:rPr>
              <w:t xml:space="preserve"> -</w:t>
            </w:r>
            <w:r w:rsidRPr="00FE6C47">
              <w:rPr>
                <w:rFonts w:ascii="Arial Narrow" w:hAnsi="Arial Narrow"/>
              </w:rPr>
              <w:t xml:space="preserve"> Avaliar, com ou sem o uso de dispositivos e aplicativos digitais, tecnologias e possíveis soluções para as demandas que envolvem a geração, o transporte, a distribuição e o consumo de energia elétrica, considerando a disponibilidade de recursos, a eficiência energética, a relação custo/benefício, as características geográficas e ambientais, a produção de resíduos e os impactos socioambientais e culturais.</w:t>
            </w:r>
          </w:p>
        </w:tc>
        <w:tc>
          <w:tcPr>
            <w:tcW w:w="1508" w:type="pct"/>
            <w:vAlign w:val="center"/>
          </w:tcPr>
          <w:p w14:paraId="0C515B1D" w14:textId="39F92138" w:rsidR="0043611C" w:rsidRPr="009B77D4" w:rsidRDefault="0043611C" w:rsidP="0043611C">
            <w:pPr>
              <w:jc w:val="center"/>
              <w:rPr>
                <w:rFonts w:ascii="Arial Narrow" w:hAnsi="Arial Narrow"/>
              </w:rPr>
            </w:pPr>
            <w:r w:rsidRPr="00FE6C47">
              <w:rPr>
                <w:rFonts w:ascii="Arial Narrow" w:hAnsi="Arial Narrow"/>
              </w:rPr>
              <w:t>Termoquímica</w:t>
            </w:r>
          </w:p>
        </w:tc>
      </w:tr>
      <w:tr w:rsidR="0043611C" w14:paraId="021A21BA" w14:textId="77777777" w:rsidTr="00D73E2E">
        <w:trPr>
          <w:cantSplit/>
          <w:trHeight w:val="1440"/>
        </w:trPr>
        <w:tc>
          <w:tcPr>
            <w:tcW w:w="3492" w:type="pct"/>
            <w:vMerge/>
          </w:tcPr>
          <w:p w14:paraId="2496480D" w14:textId="77777777" w:rsidR="0043611C" w:rsidRPr="00320061" w:rsidRDefault="0043611C" w:rsidP="0043611C">
            <w:pPr>
              <w:spacing w:before="240" w:line="276" w:lineRule="auto"/>
              <w:jc w:val="both"/>
              <w:rPr>
                <w:rFonts w:ascii="Segoe UI Black" w:hAnsi="Segoe UI Black"/>
                <w:b/>
              </w:rPr>
            </w:pPr>
          </w:p>
        </w:tc>
        <w:tc>
          <w:tcPr>
            <w:tcW w:w="1508" w:type="pct"/>
            <w:vAlign w:val="center"/>
          </w:tcPr>
          <w:p w14:paraId="257C3B8F" w14:textId="77777777" w:rsidR="0043611C" w:rsidRDefault="0043611C" w:rsidP="0043611C">
            <w:pPr>
              <w:jc w:val="center"/>
              <w:rPr>
                <w:rFonts w:ascii="Arial Narrow" w:hAnsi="Arial Narrow"/>
              </w:rPr>
            </w:pPr>
          </w:p>
          <w:p w14:paraId="3456D445" w14:textId="2A05AB1A" w:rsidR="0043611C" w:rsidRPr="00FE6C47" w:rsidRDefault="0043611C" w:rsidP="0043611C">
            <w:pPr>
              <w:jc w:val="center"/>
              <w:rPr>
                <w:rFonts w:ascii="Arial Narrow" w:hAnsi="Arial Narrow"/>
              </w:rPr>
            </w:pPr>
            <w:r w:rsidRPr="006E0D94">
              <w:rPr>
                <w:rFonts w:ascii="Arial Narrow" w:hAnsi="Arial Narrow"/>
              </w:rPr>
              <w:t>Cinética</w:t>
            </w:r>
          </w:p>
        </w:tc>
      </w:tr>
    </w:tbl>
    <w:p w14:paraId="2F8699A1" w14:textId="77777777" w:rsidR="00E358D4" w:rsidRPr="00320061" w:rsidRDefault="00E358D4" w:rsidP="00E358D4">
      <w:pPr>
        <w:rPr>
          <w:rFonts w:ascii="Arial Narrow" w:hAnsi="Arial Narrow"/>
          <w:b/>
          <w:bCs/>
          <w:sz w:val="4"/>
          <w:szCs w:val="4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961"/>
        <w:gridCol w:w="4733"/>
      </w:tblGrid>
      <w:tr w:rsidR="00E358D4" w14:paraId="136DD896" w14:textId="77777777" w:rsidTr="00E358D4">
        <w:trPr>
          <w:trHeight w:val="69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A2047C4" w14:textId="79427A81" w:rsidR="00E358D4" w:rsidRPr="00E358D4" w:rsidRDefault="0043611C" w:rsidP="00E358D4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>
              <w:rPr>
                <w:rFonts w:ascii="Segoe UI Black" w:hAnsi="Segoe UI Black"/>
                <w:b/>
                <w:bCs/>
                <w:color w:val="000000" w:themeColor="text1"/>
              </w:rPr>
              <w:t>2</w:t>
            </w:r>
            <w:r w:rsidR="00E358D4" w:rsidRPr="00E358D4">
              <w:rPr>
                <w:rFonts w:ascii="Segoe UI Black" w:hAnsi="Segoe UI Black"/>
                <w:b/>
                <w:bCs/>
                <w:color w:val="000000" w:themeColor="text1"/>
              </w:rPr>
              <w:t>º ANO DO ENISNO MÉDIO – QUÍMICA – 4º BIMESTRE</w:t>
            </w:r>
          </w:p>
        </w:tc>
      </w:tr>
      <w:tr w:rsidR="00A601DA" w14:paraId="0D130BDF" w14:textId="77777777" w:rsidTr="00A601DA">
        <w:tc>
          <w:tcPr>
            <w:tcW w:w="3492" w:type="pct"/>
            <w:shd w:val="clear" w:color="auto" w:fill="auto"/>
          </w:tcPr>
          <w:p w14:paraId="6D305E73" w14:textId="67672319" w:rsidR="00A601DA" w:rsidRDefault="00A601DA" w:rsidP="00A601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E358D4">
              <w:rPr>
                <w:rFonts w:ascii="Segoe UI Black" w:hAnsi="Segoe UI Black"/>
                <w:b/>
                <w:bCs/>
              </w:rPr>
              <w:t>Habilidades BNCC</w:t>
            </w:r>
          </w:p>
        </w:tc>
        <w:tc>
          <w:tcPr>
            <w:tcW w:w="1508" w:type="pct"/>
            <w:shd w:val="clear" w:color="auto" w:fill="auto"/>
          </w:tcPr>
          <w:p w14:paraId="73A45A1C" w14:textId="5E727F07" w:rsidR="00A601DA" w:rsidRDefault="00A601DA" w:rsidP="00A601DA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Segoe UI Black" w:hAnsi="Segoe UI Black"/>
                <w:b/>
                <w:bCs/>
              </w:rPr>
              <w:t>Objetos de Aprendizagem</w:t>
            </w:r>
          </w:p>
        </w:tc>
      </w:tr>
      <w:tr w:rsidR="0043611C" w14:paraId="1E79A021" w14:textId="77777777" w:rsidTr="00BB4F46">
        <w:trPr>
          <w:trHeight w:val="1222"/>
        </w:trPr>
        <w:tc>
          <w:tcPr>
            <w:tcW w:w="3492" w:type="pct"/>
            <w:shd w:val="clear" w:color="auto" w:fill="auto"/>
          </w:tcPr>
          <w:p w14:paraId="6AC526E1" w14:textId="77777777" w:rsidR="0043611C" w:rsidRPr="0011095F" w:rsidRDefault="0043611C" w:rsidP="0043611C">
            <w:pPr>
              <w:rPr>
                <w:rFonts w:ascii="Arial Narrow" w:hAnsi="Arial Narrow"/>
                <w:b/>
                <w:bCs/>
              </w:rPr>
            </w:pPr>
          </w:p>
          <w:p w14:paraId="287180D9" w14:textId="77777777" w:rsidR="0043611C" w:rsidRPr="0011095F" w:rsidRDefault="0043611C" w:rsidP="0043611C">
            <w:pPr>
              <w:rPr>
                <w:rFonts w:ascii="Arial Narrow" w:hAnsi="Arial Narrow"/>
                <w:b/>
                <w:bCs/>
              </w:rPr>
            </w:pPr>
          </w:p>
          <w:p w14:paraId="2568C918" w14:textId="50005A8F" w:rsidR="0043611C" w:rsidRPr="0011095F" w:rsidRDefault="0043611C" w:rsidP="0043611C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43611C">
              <w:rPr>
                <w:rFonts w:ascii="Segoe UI Black" w:hAnsi="Segoe UI Black"/>
                <w:b/>
                <w:bCs/>
              </w:rPr>
              <w:t>EM13CNT301</w:t>
            </w:r>
            <w:r w:rsidRPr="0043611C">
              <w:rPr>
                <w:rFonts w:ascii="Segoe UI Black" w:hAnsi="Segoe UI Black"/>
                <w:b/>
                <w:bCs/>
              </w:rPr>
              <w:t xml:space="preserve"> -</w:t>
            </w:r>
            <w:r w:rsidRPr="0011095F">
              <w:rPr>
                <w:rFonts w:ascii="Arial Narrow" w:hAnsi="Arial Narrow"/>
              </w:rPr>
              <w:t xml:space="preserve"> Construir questões, elaborar hipóteses, previsões e estimativas, empregar instrumentos de medição e representar e interpretar modelos explicativos, dados e/ou resultados experimentais para construir, avaliar e justificar conclusões no enfrentamento de situações-problema sob uma perspectiva científica.</w:t>
            </w:r>
          </w:p>
          <w:p w14:paraId="3FF76367" w14:textId="77777777" w:rsidR="0043611C" w:rsidRPr="0011095F" w:rsidRDefault="0043611C" w:rsidP="0043611C">
            <w:pPr>
              <w:rPr>
                <w:rFonts w:ascii="Arial Narrow" w:hAnsi="Arial Narrow"/>
                <w:b/>
                <w:bCs/>
              </w:rPr>
            </w:pPr>
          </w:p>
          <w:p w14:paraId="04440786" w14:textId="521EFC24" w:rsidR="0043611C" w:rsidRPr="00E358D4" w:rsidRDefault="0043611C" w:rsidP="0043611C">
            <w:pPr>
              <w:jc w:val="both"/>
              <w:rPr>
                <w:rFonts w:ascii="Segoe UI Black" w:hAnsi="Segoe UI Black"/>
                <w:b/>
                <w:bCs/>
              </w:rPr>
            </w:pPr>
          </w:p>
        </w:tc>
        <w:tc>
          <w:tcPr>
            <w:tcW w:w="1508" w:type="pct"/>
            <w:shd w:val="clear" w:color="auto" w:fill="auto"/>
            <w:vAlign w:val="center"/>
          </w:tcPr>
          <w:p w14:paraId="40E14DFC" w14:textId="10AD3D6A" w:rsidR="0043611C" w:rsidRDefault="0043611C" w:rsidP="0043611C">
            <w:pPr>
              <w:jc w:val="center"/>
              <w:rPr>
                <w:rFonts w:ascii="Segoe UI Black" w:hAnsi="Segoe UI Black"/>
                <w:b/>
                <w:bCs/>
              </w:rPr>
            </w:pPr>
            <w:r w:rsidRPr="0011095F">
              <w:rPr>
                <w:rFonts w:ascii="Arial Narrow" w:hAnsi="Arial Narrow"/>
              </w:rPr>
              <w:t>Equilíbrio químico</w:t>
            </w:r>
          </w:p>
        </w:tc>
      </w:tr>
    </w:tbl>
    <w:p w14:paraId="0174E810" w14:textId="77777777" w:rsidR="00E358D4" w:rsidRPr="00D27894" w:rsidRDefault="00E358D4" w:rsidP="00E358D4">
      <w:pPr>
        <w:rPr>
          <w:rFonts w:ascii="Arial Narrow" w:hAnsi="Arial Narrow"/>
          <w:b/>
          <w:bCs/>
        </w:rPr>
      </w:pPr>
    </w:p>
    <w:p w14:paraId="51F0FF3D" w14:textId="0622FA4B" w:rsidR="004A1952" w:rsidRDefault="004A1952"/>
    <w:p w14:paraId="06E8CFD7" w14:textId="2C7A0E40" w:rsidR="00320061" w:rsidRDefault="00320061"/>
    <w:p w14:paraId="618167FE" w14:textId="3C7F64B3" w:rsidR="00320061" w:rsidRDefault="00320061"/>
    <w:p w14:paraId="7E46F04E" w14:textId="027DD2E8" w:rsidR="00320061" w:rsidRDefault="00320061"/>
    <w:p w14:paraId="3010B76B" w14:textId="77777777" w:rsidR="00320061" w:rsidRDefault="00320061"/>
    <w:p w14:paraId="1B52CA15" w14:textId="521F58B3" w:rsidR="00267573" w:rsidRDefault="00267573"/>
    <w:p w14:paraId="6FA7BB7E" w14:textId="77777777" w:rsidR="00267573" w:rsidRPr="0063264B" w:rsidRDefault="00267573" w:rsidP="00320061">
      <w:pPr>
        <w:ind w:left="1701" w:right="1528"/>
        <w:jc w:val="center"/>
        <w:rPr>
          <w:rFonts w:ascii="Segoe UI Black" w:hAnsi="Segoe UI Black"/>
          <w:sz w:val="32"/>
          <w:szCs w:val="28"/>
        </w:rPr>
      </w:pPr>
      <w:r w:rsidRPr="0063264B">
        <w:rPr>
          <w:rFonts w:ascii="Segoe UI Black" w:hAnsi="Segoe UI Black"/>
          <w:sz w:val="32"/>
          <w:szCs w:val="28"/>
        </w:rPr>
        <w:lastRenderedPageBreak/>
        <w:t>COMPETÊNCIAS ESPECÍFICAS DE CIÊNCIAS DA NATUREZA E SUAS TECNOLOGIAS PARA O ENSINO MÉDIO</w:t>
      </w:r>
    </w:p>
    <w:p w14:paraId="10D0BD0C" w14:textId="77777777" w:rsidR="00267573" w:rsidRPr="005C20A8" w:rsidRDefault="00267573" w:rsidP="00267573">
      <w:pPr>
        <w:rPr>
          <w:rFonts w:ascii="Segoe UI Black" w:hAnsi="Segoe UI Black"/>
        </w:rPr>
      </w:pPr>
    </w:p>
    <w:p w14:paraId="32F13AF8" w14:textId="77777777" w:rsidR="00267573" w:rsidRDefault="00267573" w:rsidP="00267573">
      <w:pPr>
        <w:pStyle w:val="PargrafodaLista"/>
        <w:numPr>
          <w:ilvl w:val="0"/>
          <w:numId w:val="2"/>
        </w:numPr>
        <w:ind w:left="1418" w:right="1386" w:hanging="284"/>
        <w:jc w:val="both"/>
      </w:pPr>
      <w:r>
        <w:t>Analisar fenômenos naturais e processos tecnológicos, com base nas interações e relações entre matéria e energia, para propor ações individuais e coletivas que aperfeiçoem processos produtivos, minimizem impactos socioambientais e melhorem as condições de vida em âmbito local, regional e global.</w:t>
      </w:r>
    </w:p>
    <w:p w14:paraId="6B700C1D" w14:textId="77777777" w:rsidR="00267573" w:rsidRDefault="00267573" w:rsidP="00267573">
      <w:pPr>
        <w:pStyle w:val="PargrafodaLista"/>
        <w:ind w:left="1418" w:right="1386" w:hanging="284"/>
        <w:jc w:val="both"/>
      </w:pPr>
    </w:p>
    <w:p w14:paraId="448DB470" w14:textId="77777777" w:rsidR="00267573" w:rsidRDefault="00267573" w:rsidP="00267573">
      <w:pPr>
        <w:pStyle w:val="PargrafodaLista"/>
        <w:numPr>
          <w:ilvl w:val="0"/>
          <w:numId w:val="2"/>
        </w:numPr>
        <w:ind w:left="1418" w:right="1386" w:hanging="284"/>
        <w:jc w:val="both"/>
      </w:pPr>
      <w:r>
        <w:t>Analisar e utilizar interpretações sobre a dinâmica da Vida, da Terra e do Cosmos para elaborar argumentos, realizar previsões sobre o funcionamento e a evolução dos seres vivos e do Universo, e fundamentar e defender decisões éticas e responsáveis.</w:t>
      </w:r>
    </w:p>
    <w:p w14:paraId="0B5008EE" w14:textId="77777777" w:rsidR="00267573" w:rsidRDefault="00267573" w:rsidP="00267573">
      <w:pPr>
        <w:ind w:left="1418" w:right="1386" w:hanging="284"/>
        <w:jc w:val="both"/>
      </w:pPr>
    </w:p>
    <w:p w14:paraId="26AC6060" w14:textId="63104D20" w:rsidR="00267573" w:rsidRPr="00421852" w:rsidRDefault="00267573" w:rsidP="00267573">
      <w:pPr>
        <w:pStyle w:val="PargrafodaLista"/>
        <w:numPr>
          <w:ilvl w:val="0"/>
          <w:numId w:val="2"/>
        </w:numPr>
        <w:ind w:left="1418" w:right="1386" w:hanging="284"/>
        <w:jc w:val="both"/>
        <w:rPr>
          <w:rFonts w:ascii="TimesNewRomanPS-BoldMT" w:hAnsi="TimesNewRomanPS-BoldMT"/>
          <w:b/>
          <w:bCs/>
          <w:color w:val="000000"/>
        </w:rPr>
      </w:pPr>
      <w:r>
        <w:t>Investigar situações-problema e avaliar aplicações do conhecimento científico e tecnológico e suas implicações no mundo, utilizando procedimentos e linguagens próprios das Ciências da Natureza, para propor soluções que considerem demandas locais, regionais e/ou globais, e comunicar suas descobertas e conclusões a públicos variados, em diversos contextos e por meio de diferentes mídias e tecnologias digitais de informação e comunicação (TDIC).</w:t>
      </w:r>
    </w:p>
    <w:p w14:paraId="57C9D1EE" w14:textId="77777777" w:rsidR="00421852" w:rsidRPr="00421852" w:rsidRDefault="00421852" w:rsidP="00421852">
      <w:pPr>
        <w:pStyle w:val="PargrafodaLista"/>
        <w:rPr>
          <w:rFonts w:ascii="TimesNewRomanPS-BoldMT" w:hAnsi="TimesNewRomanPS-BoldMT"/>
          <w:b/>
          <w:bCs/>
          <w:color w:val="000000"/>
        </w:rPr>
      </w:pPr>
    </w:p>
    <w:p w14:paraId="036BC0A3" w14:textId="77777777" w:rsidR="00421852" w:rsidRPr="00421852" w:rsidRDefault="00421852" w:rsidP="00421852">
      <w:pPr>
        <w:pStyle w:val="PargrafodaLista"/>
        <w:ind w:left="1418" w:right="1386"/>
        <w:jc w:val="both"/>
        <w:rPr>
          <w:rFonts w:ascii="TimesNewRomanPS-BoldMT" w:hAnsi="TimesNewRomanPS-BoldMT"/>
          <w:b/>
          <w:bCs/>
          <w:color w:val="000000"/>
        </w:rPr>
      </w:pPr>
    </w:p>
    <w:p w14:paraId="3DF9FD05" w14:textId="77777777" w:rsidR="00267573" w:rsidRPr="00421852" w:rsidRDefault="00267573" w:rsidP="00267573">
      <w:pPr>
        <w:rPr>
          <w:rFonts w:ascii="Arial Narrow" w:hAnsi="Arial Narrow"/>
          <w:b/>
          <w:bCs/>
          <w:color w:val="000000"/>
          <w:sz w:val="24"/>
          <w:szCs w:val="24"/>
        </w:rPr>
      </w:pPr>
    </w:p>
    <w:p w14:paraId="3A6C80DC" w14:textId="77777777" w:rsidR="00267573" w:rsidRPr="00421852" w:rsidRDefault="00267573" w:rsidP="00267573">
      <w:pPr>
        <w:ind w:left="1134" w:right="1386"/>
        <w:jc w:val="both"/>
        <w:rPr>
          <w:rFonts w:ascii="Arial Narrow" w:hAnsi="Arial Narrow"/>
          <w:sz w:val="24"/>
          <w:szCs w:val="24"/>
        </w:rPr>
      </w:pPr>
      <w:r w:rsidRPr="00421852">
        <w:rPr>
          <w:rFonts w:ascii="Arial Narrow" w:hAnsi="Arial Narrow"/>
          <w:sz w:val="24"/>
          <w:szCs w:val="24"/>
        </w:rPr>
        <w:t xml:space="preserve">Materiais didáticos Gratuitos: </w:t>
      </w:r>
      <w:hyperlink r:id="rId7" w:history="1">
        <w:r w:rsidRPr="00421852">
          <w:rPr>
            <w:rStyle w:val="Hyperlink"/>
            <w:rFonts w:ascii="Arial Narrow" w:hAnsi="Arial Narrow"/>
            <w:sz w:val="24"/>
            <w:szCs w:val="24"/>
          </w:rPr>
          <w:t>www.leonardoportal.com</w:t>
        </w:r>
      </w:hyperlink>
      <w:r w:rsidRPr="00421852">
        <w:rPr>
          <w:rFonts w:ascii="Arial Narrow" w:hAnsi="Arial Narrow"/>
          <w:sz w:val="24"/>
          <w:szCs w:val="24"/>
        </w:rPr>
        <w:t xml:space="preserve"> Compartilhe com seus colegas, amigos e escolas o maior acervo de materiais gratuitos feita de professor para professores e atualizada constantemente.</w:t>
      </w:r>
    </w:p>
    <w:p w14:paraId="68F73B38" w14:textId="77777777" w:rsidR="00267573" w:rsidRDefault="00267573"/>
    <w:sectPr w:rsidR="00267573" w:rsidSect="00007D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62DD8" w14:textId="77777777" w:rsidR="00932B41" w:rsidRDefault="00932B41" w:rsidP="00E358D4">
      <w:pPr>
        <w:spacing w:after="0" w:line="240" w:lineRule="auto"/>
      </w:pPr>
      <w:r>
        <w:separator/>
      </w:r>
    </w:p>
  </w:endnote>
  <w:endnote w:type="continuationSeparator" w:id="0">
    <w:p w14:paraId="1AA93954" w14:textId="77777777" w:rsidR="00932B41" w:rsidRDefault="00932B41" w:rsidP="00E35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650D6" w14:textId="77777777" w:rsidR="00932B41" w:rsidRDefault="00932B41" w:rsidP="00E358D4">
      <w:pPr>
        <w:spacing w:after="0" w:line="240" w:lineRule="auto"/>
      </w:pPr>
      <w:r>
        <w:separator/>
      </w:r>
    </w:p>
  </w:footnote>
  <w:footnote w:type="continuationSeparator" w:id="0">
    <w:p w14:paraId="5B14BD68" w14:textId="77777777" w:rsidR="00932B41" w:rsidRDefault="00932B41" w:rsidP="00E35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4ECB"/>
    <w:multiLevelType w:val="hybridMultilevel"/>
    <w:tmpl w:val="FAFE98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37B4F"/>
    <w:multiLevelType w:val="hybridMultilevel"/>
    <w:tmpl w:val="BCCA3D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8D4"/>
    <w:rsid w:val="00267573"/>
    <w:rsid w:val="00286619"/>
    <w:rsid w:val="00312BCB"/>
    <w:rsid w:val="00320061"/>
    <w:rsid w:val="003F0E1A"/>
    <w:rsid w:val="00421852"/>
    <w:rsid w:val="0043611C"/>
    <w:rsid w:val="004A1952"/>
    <w:rsid w:val="004A56CE"/>
    <w:rsid w:val="00932B41"/>
    <w:rsid w:val="00A601DA"/>
    <w:rsid w:val="00E358D4"/>
    <w:rsid w:val="00F2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53D8"/>
  <w15:chartTrackingRefBased/>
  <w15:docId w15:val="{3F54AF32-3311-4CF7-87DC-6CC5A78D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D4"/>
    <w:rPr>
      <w:rFonts w:asciiTheme="minorHAnsi" w:hAnsiTheme="minorHAnsi" w:cstheme="minorBid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358D4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358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58D4"/>
    <w:rPr>
      <w:rFonts w:asciiTheme="minorHAnsi" w:hAnsiTheme="minorHAnsi" w:cstheme="minorBidi"/>
      <w:sz w:val="22"/>
    </w:rPr>
  </w:style>
  <w:style w:type="paragraph" w:styleId="Rodap">
    <w:name w:val="footer"/>
    <w:basedOn w:val="Normal"/>
    <w:link w:val="RodapChar"/>
    <w:uiPriority w:val="99"/>
    <w:unhideWhenUsed/>
    <w:rsid w:val="00E358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58D4"/>
    <w:rPr>
      <w:rFonts w:asciiTheme="minorHAnsi" w:hAnsiTheme="minorHAnsi" w:cstheme="minorBidi"/>
      <w:sz w:val="22"/>
    </w:rPr>
  </w:style>
  <w:style w:type="paragraph" w:styleId="PargrafodaLista">
    <w:name w:val="List Paragraph"/>
    <w:basedOn w:val="Normal"/>
    <w:uiPriority w:val="34"/>
    <w:qFormat/>
    <w:rsid w:val="00267573"/>
    <w:pPr>
      <w:spacing w:after="0"/>
      <w:ind w:left="720"/>
      <w:contextualSpacing/>
      <w:jc w:val="center"/>
    </w:pPr>
    <w:rPr>
      <w:rFonts w:ascii="Arial Narrow" w:hAnsi="Arial Narrow"/>
      <w:sz w:val="24"/>
    </w:rPr>
  </w:style>
  <w:style w:type="character" w:styleId="Hyperlink">
    <w:name w:val="Hyperlink"/>
    <w:basedOn w:val="Fontepargpadro"/>
    <w:uiPriority w:val="99"/>
    <w:semiHidden/>
    <w:unhideWhenUsed/>
    <w:rsid w:val="00267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onardopor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669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Do Socorro Camara Silva</dc:creator>
  <cp:keywords/>
  <dc:description/>
  <cp:lastModifiedBy>Diana Do Socorro Camara Silva</cp:lastModifiedBy>
  <cp:revision>3</cp:revision>
  <dcterms:created xsi:type="dcterms:W3CDTF">2021-01-25T10:22:00Z</dcterms:created>
  <dcterms:modified xsi:type="dcterms:W3CDTF">2021-01-25T10:28:00Z</dcterms:modified>
</cp:coreProperties>
</file>